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ind w:left="5120"/>
        <w:spacing w:after="0"/>
        <w:rPr>
          <w:sz w:val="20"/>
          <w:szCs w:val="20"/>
          <w:color w:val="auto"/>
        </w:rPr>
      </w:pPr>
      <w:r>
        <w:rPr>
          <w:rFonts w:ascii="Arial" w:cs="Arial" w:eastAsia="Arial" w:hAnsi="Arial"/>
          <w:sz w:val="18"/>
          <w:szCs w:val="18"/>
          <w:color w:val="auto"/>
        </w:rPr>
        <w:t>Schedule 13G</w:t>
      </w:r>
    </w:p>
    <w:p>
      <w:pPr>
        <w:spacing w:after="0" w:line="23" w:lineRule="exact"/>
        <w:rPr>
          <w:sz w:val="24"/>
          <w:szCs w:val="24"/>
          <w:color w:val="auto"/>
        </w:rPr>
      </w:pPr>
    </w:p>
    <w:p>
      <w:pPr>
        <w:ind w:left="5080"/>
        <w:spacing w:after="0"/>
        <w:rPr>
          <w:sz w:val="20"/>
          <w:szCs w:val="20"/>
          <w:color w:val="auto"/>
        </w:rPr>
      </w:pPr>
      <w:r>
        <w:rPr>
          <w:rFonts w:ascii="Arial" w:cs="Arial" w:eastAsia="Arial" w:hAnsi="Arial"/>
          <w:sz w:val="18"/>
          <w:szCs w:val="18"/>
          <w:color w:val="auto"/>
        </w:rPr>
        <w:t>(Rule 13d-102)</w:t>
      </w:r>
    </w:p>
    <w:p>
      <w:pPr>
        <w:spacing w:after="0" w:line="211" w:lineRule="exact"/>
        <w:rPr>
          <w:sz w:val="24"/>
          <w:szCs w:val="24"/>
          <w:color w:val="auto"/>
        </w:rPr>
      </w:pPr>
    </w:p>
    <w:p>
      <w:pPr>
        <w:jc w:val="center"/>
        <w:ind w:right="-79"/>
        <w:spacing w:after="0"/>
        <w:rPr>
          <w:sz w:val="20"/>
          <w:szCs w:val="20"/>
          <w:color w:val="auto"/>
        </w:rPr>
      </w:pPr>
      <w:r>
        <w:rPr>
          <w:rFonts w:ascii="Arial" w:cs="Arial" w:eastAsia="Arial" w:hAnsi="Arial"/>
          <w:sz w:val="17"/>
          <w:szCs w:val="17"/>
          <w:color w:val="auto"/>
        </w:rPr>
        <w:t>INFORMATION TO BE INCLUDED IN STATEMENTS FILED PURSUANT TO RULES 13d-1 (b), (c) AND (d) AND AMENDMENTS THERETO</w:t>
      </w:r>
    </w:p>
    <w:p>
      <w:pPr>
        <w:spacing w:after="0" w:line="35" w:lineRule="exact"/>
        <w:rPr>
          <w:sz w:val="24"/>
          <w:szCs w:val="24"/>
          <w:color w:val="auto"/>
        </w:rPr>
      </w:pPr>
    </w:p>
    <w:p>
      <w:pPr>
        <w:ind w:left="4380"/>
        <w:spacing w:after="0"/>
        <w:rPr>
          <w:sz w:val="20"/>
          <w:szCs w:val="20"/>
          <w:color w:val="auto"/>
        </w:rPr>
      </w:pPr>
      <w:r>
        <w:rPr>
          <w:rFonts w:ascii="Arial" w:cs="Arial" w:eastAsia="Arial" w:hAnsi="Arial"/>
          <w:sz w:val="18"/>
          <w:szCs w:val="18"/>
          <w:color w:val="auto"/>
        </w:rPr>
        <w:t>FILED PURSUANT TO 13d-2 (b)</w:t>
      </w:r>
    </w:p>
    <w:p>
      <w:pPr>
        <w:spacing w:after="0" w:line="9"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(Amendment No. ___________)*</w:t>
      </w: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25"/>
          <w:szCs w:val="25"/>
          <w:color w:val="auto"/>
        </w:rPr>
        <w:t>Pharvaris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Ordinary Shares, par value €0.01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N696051080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February 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860" w:hanging="204"/>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860" w:hanging="204"/>
        <w:spacing w:after="0"/>
        <w:tabs>
          <w:tab w:leader="none" w:pos="8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(Continued on following pages)</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Page 1 of 12</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Exhibit Index on Page 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06" w:right="3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1720" w:type="dxa"/>
            <w:vAlign w:val="bottom"/>
            <w:gridSpan w:val="3"/>
          </w:tcPr>
          <w:p>
            <w:pPr>
              <w:spacing w:after="0"/>
              <w:rPr>
                <w:sz w:val="20"/>
                <w:szCs w:val="20"/>
                <w:color w:val="auto"/>
              </w:rPr>
            </w:pPr>
            <w:r>
              <w:rPr>
                <w:rFonts w:ascii="Arial" w:cs="Arial" w:eastAsia="Arial" w:hAnsi="Arial"/>
                <w:sz w:val="18"/>
                <w:szCs w:val="18"/>
                <w:color w:val="auto"/>
                <w:w w:val="94"/>
              </w:rPr>
              <w:t>CUSIP # N696051080</w:t>
            </w:r>
          </w:p>
        </w:tc>
        <w:tc>
          <w:tcPr>
            <w:tcW w:w="7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220" w:type="dxa"/>
            <w:vAlign w:val="bottom"/>
          </w:tcPr>
          <w:p>
            <w:pPr>
              <w:ind w:left="320"/>
              <w:spacing w:after="0"/>
              <w:rPr>
                <w:sz w:val="20"/>
                <w:szCs w:val="20"/>
                <w:color w:val="auto"/>
              </w:rPr>
            </w:pPr>
            <w:r>
              <w:rPr>
                <w:rFonts w:ascii="Arial" w:cs="Arial" w:eastAsia="Arial" w:hAnsi="Arial"/>
                <w:sz w:val="18"/>
                <w:szCs w:val="18"/>
                <w:color w:val="auto"/>
                <w:w w:val="84"/>
              </w:rPr>
              <w:t>Page 2 of 12</w:t>
            </w:r>
          </w:p>
        </w:tc>
        <w:tc>
          <w:tcPr>
            <w:tcW w:w="0" w:type="dxa"/>
            <w:vAlign w:val="bottom"/>
          </w:tcPr>
          <w:p>
            <w:pPr>
              <w:spacing w:after="0"/>
              <w:rPr>
                <w:sz w:val="1"/>
                <w:szCs w:val="1"/>
                <w:color w:val="auto"/>
              </w:rPr>
            </w:pPr>
          </w:p>
        </w:tc>
      </w:tr>
      <w:tr>
        <w:trPr>
          <w:trHeight w:val="216"/>
        </w:trPr>
        <w:tc>
          <w:tcPr>
            <w:tcW w:w="3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6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3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520" w:type="dxa"/>
            <w:vAlign w:val="bottom"/>
            <w:tcBorders>
              <w:right w:val="single" w:sz="8" w:color="auto"/>
            </w:tcBorders>
          </w:tcPr>
          <w:p>
            <w:pPr>
              <w:spacing w:after="0"/>
              <w:rPr>
                <w:sz w:val="24"/>
                <w:szCs w:val="24"/>
                <w:color w:val="auto"/>
              </w:rPr>
            </w:pPr>
          </w:p>
        </w:tc>
        <w:tc>
          <w:tcPr>
            <w:tcW w:w="302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PERSONS</w:t>
            </w:r>
          </w:p>
        </w:tc>
        <w:tc>
          <w:tcPr>
            <w:tcW w:w="6180" w:type="dxa"/>
            <w:vAlign w:val="bottom"/>
          </w:tcPr>
          <w:p>
            <w:pPr>
              <w:ind w:left="220"/>
              <w:spacing w:after="0"/>
              <w:rPr>
                <w:sz w:val="20"/>
                <w:szCs w:val="20"/>
                <w:color w:val="auto"/>
              </w:rPr>
            </w:pPr>
            <w:r>
              <w:rPr>
                <w:rFonts w:ascii="Arial" w:cs="Arial" w:eastAsia="Arial" w:hAnsi="Arial"/>
                <w:sz w:val="18"/>
                <w:szCs w:val="18"/>
                <w:color w:val="auto"/>
              </w:rPr>
              <w:t>Foresite Capital Fund IV, L.P. (“FCF IV”)</w:t>
            </w:r>
          </w:p>
        </w:tc>
        <w:tc>
          <w:tcPr>
            <w:tcW w:w="1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00" w:type="dxa"/>
            <w:vAlign w:val="bottom"/>
            <w:tcBorders>
              <w:left w:val="single" w:sz="8" w:color="auto"/>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7520" w:type="dxa"/>
            <w:vAlign w:val="bottom"/>
            <w:tcBorders>
              <w:bottom w:val="single" w:sz="8" w:color="auto"/>
            </w:tcBorders>
            <w:gridSpan w:val="2"/>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520" w:type="dxa"/>
            <w:vAlign w:val="bottom"/>
            <w:tcBorders>
              <w:right w:val="single" w:sz="8" w:color="auto"/>
            </w:tcBorders>
          </w:tcPr>
          <w:p>
            <w:pPr>
              <w:spacing w:after="0"/>
              <w:rPr>
                <w:sz w:val="20"/>
                <w:szCs w:val="20"/>
                <w:color w:val="auto"/>
              </w:rPr>
            </w:pPr>
          </w:p>
        </w:tc>
        <w:tc>
          <w:tcPr>
            <w:tcW w:w="9200" w:type="dxa"/>
            <w:vAlign w:val="bottom"/>
            <w:gridSpan w:val="4"/>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1220" w:type="dxa"/>
            <w:vAlign w:val="bottom"/>
            <w:tcBorders>
              <w:right w:val="single" w:sz="8" w:color="auto"/>
            </w:tcBorders>
            <w:vMerge w:val="restart"/>
          </w:tcPr>
          <w:p>
            <w:pPr>
              <w:ind w:left="160"/>
              <w:spacing w:after="0" w:line="207" w:lineRule="exact"/>
              <w:rPr>
                <w:sz w:val="20"/>
                <w:szCs w:val="20"/>
                <w:color w:val="auto"/>
              </w:rPr>
            </w:pPr>
            <w:r>
              <w:rPr>
                <w:rFonts w:ascii="Arial" w:cs="Arial" w:eastAsia="Arial" w:hAnsi="Arial"/>
                <w:sz w:val="18"/>
                <w:szCs w:val="18"/>
                <w:color w:val="auto"/>
                <w:w w:val="99"/>
              </w:rPr>
              <w:t>(b)</w:t>
            </w: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83"/>
        </w:trPr>
        <w:tc>
          <w:tcPr>
            <w:tcW w:w="300" w:type="dxa"/>
            <w:vAlign w:val="bottom"/>
            <w:tcBorders>
              <w:lef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180" w:type="dxa"/>
            <w:vAlign w:val="bottom"/>
          </w:tcPr>
          <w:p>
            <w:pPr>
              <w:ind w:left="53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22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300" w:type="dxa"/>
            <w:vAlign w:val="bottom"/>
            <w:tcBorders>
              <w:left w:val="single" w:sz="8" w:color="auto"/>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180" w:type="dxa"/>
            <w:vAlign w:val="bottom"/>
            <w:tcBorders>
              <w:bottom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3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520" w:type="dxa"/>
            <w:vAlign w:val="bottom"/>
            <w:tcBorders>
              <w:right w:val="single" w:sz="8" w:color="auto"/>
            </w:tcBorders>
          </w:tcPr>
          <w:p>
            <w:pPr>
              <w:spacing w:after="0"/>
              <w:rPr>
                <w:sz w:val="24"/>
                <w:szCs w:val="24"/>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13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00" w:type="dxa"/>
            <w:vAlign w:val="bottom"/>
            <w:tcBorders>
              <w:left w:val="single" w:sz="8" w:color="auto"/>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7520" w:type="dxa"/>
            <w:vAlign w:val="bottom"/>
            <w:tcBorders>
              <w:bottom w:val="single" w:sz="8" w:color="auto"/>
            </w:tcBorders>
            <w:gridSpan w:val="2"/>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520" w:type="dxa"/>
            <w:vAlign w:val="bottom"/>
            <w:tcBorders>
              <w:right w:val="single" w:sz="8" w:color="auto"/>
            </w:tcBorders>
          </w:tcPr>
          <w:p>
            <w:pPr>
              <w:spacing w:after="0"/>
              <w:rPr>
                <w:sz w:val="22"/>
                <w:szCs w:val="22"/>
                <w:color w:val="auto"/>
              </w:rPr>
            </w:pPr>
          </w:p>
        </w:tc>
        <w:tc>
          <w:tcPr>
            <w:tcW w:w="920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900" w:type="dxa"/>
            <w:vAlign w:val="bottom"/>
          </w:tcPr>
          <w:p>
            <w:pPr>
              <w:ind w:left="100"/>
              <w:spacing w:after="0"/>
              <w:rPr>
                <w:sz w:val="20"/>
                <w:szCs w:val="20"/>
                <w:color w:val="auto"/>
              </w:rPr>
            </w:pPr>
            <w:r>
              <w:rPr>
                <w:rFonts w:ascii="Arial" w:cs="Arial" w:eastAsia="Arial" w:hAnsi="Arial"/>
                <w:sz w:val="18"/>
                <w:szCs w:val="18"/>
                <w:color w:val="auto"/>
                <w:w w:val="99"/>
              </w:rPr>
              <w:t>Delaware</w:t>
            </w:r>
          </w:p>
        </w:tc>
        <w:tc>
          <w:tcPr>
            <w:tcW w:w="7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300" w:type="dxa"/>
            <w:vAlign w:val="bottom"/>
            <w:tcBorders>
              <w:left w:val="single" w:sz="8" w:color="auto"/>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7520" w:type="dxa"/>
            <w:vAlign w:val="bottom"/>
            <w:tcBorders>
              <w:bottom w:val="single" w:sz="8" w:color="auto"/>
            </w:tcBorders>
            <w:gridSpan w:val="2"/>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00" w:type="dxa"/>
            <w:vAlign w:val="bottom"/>
            <w:tcBorders>
              <w:left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color w:val="auto"/>
              </w:rPr>
              <w:t>5</w:t>
            </w:r>
          </w:p>
        </w:tc>
        <w:tc>
          <w:tcPr>
            <w:tcW w:w="7520" w:type="dxa"/>
            <w:vAlign w:val="bottom"/>
            <w:gridSpan w:val="2"/>
          </w:tcPr>
          <w:p>
            <w:pPr>
              <w:ind w:left="100"/>
              <w:spacing w:after="0"/>
              <w:rPr>
                <w:sz w:val="20"/>
                <w:szCs w:val="20"/>
                <w:color w:val="auto"/>
              </w:rPr>
            </w:pPr>
            <w:r>
              <w:rPr>
                <w:rFonts w:ascii="Arial" w:cs="Arial" w:eastAsia="Arial" w:hAnsi="Arial"/>
                <w:sz w:val="18"/>
                <w:szCs w:val="18"/>
                <w:color w:val="auto"/>
              </w:rPr>
              <w:t>SOLE VOTING POWER</w:t>
            </w:r>
          </w:p>
        </w:tc>
        <w:tc>
          <w:tcPr>
            <w:tcW w:w="12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7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3"/>
              </w:rPr>
              <w:t>3,261,926 shares, except that Foresite Capital Management IV, LLC (“FCM IV”), the general partner of FCF IV, may</w:t>
            </w: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7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0"/>
              </w:rPr>
              <w:t>be deemed to have sole power to vote these shares, and James Tananbaum (“Tananbaum”), the managing member of</w:t>
            </w: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420" w:type="dxa"/>
            <w:vAlign w:val="bottom"/>
            <w:tcBorders>
              <w:right w:val="single" w:sz="8" w:color="auto"/>
            </w:tcBorders>
            <w:gridSpan w:val="2"/>
          </w:tcPr>
          <w:p>
            <w:pPr>
              <w:jc w:val="center"/>
              <w:ind w:right="250"/>
              <w:spacing w:after="0"/>
              <w:rPr>
                <w:sz w:val="20"/>
                <w:szCs w:val="20"/>
                <w:color w:val="auto"/>
              </w:rPr>
            </w:pPr>
            <w:r>
              <w:rPr>
                <w:rFonts w:ascii="Arial" w:cs="Arial" w:eastAsia="Arial" w:hAnsi="Arial"/>
                <w:sz w:val="18"/>
                <w:szCs w:val="18"/>
                <w:color w:val="auto"/>
                <w:w w:val="96"/>
              </w:rPr>
              <w:t>NUMBER OF</w:t>
            </w:r>
          </w:p>
        </w:tc>
        <w:tc>
          <w:tcPr>
            <w:tcW w:w="780" w:type="dxa"/>
            <w:vAlign w:val="bottom"/>
            <w:tcBorders>
              <w:right w:val="single" w:sz="8" w:color="auto"/>
            </w:tcBorders>
          </w:tcPr>
          <w:p>
            <w:pPr>
              <w:spacing w:after="0"/>
              <w:rPr>
                <w:sz w:val="18"/>
                <w:szCs w:val="18"/>
                <w:color w:val="auto"/>
              </w:rPr>
            </w:pPr>
          </w:p>
        </w:tc>
        <w:tc>
          <w:tcPr>
            <w:tcW w:w="7520" w:type="dxa"/>
            <w:vAlign w:val="bottom"/>
            <w:gridSpan w:val="2"/>
          </w:tcPr>
          <w:p>
            <w:pPr>
              <w:ind w:left="100"/>
              <w:spacing w:after="0"/>
              <w:rPr>
                <w:sz w:val="20"/>
                <w:szCs w:val="20"/>
                <w:color w:val="auto"/>
              </w:rPr>
            </w:pPr>
            <w:r>
              <w:rPr>
                <w:rFonts w:ascii="Arial" w:cs="Arial" w:eastAsia="Arial" w:hAnsi="Arial"/>
                <w:sz w:val="18"/>
                <w:szCs w:val="18"/>
                <w:color w:val="auto"/>
              </w:rPr>
              <w:t>FCM IV, may be deemed to have sole power to vote these shares.</w:t>
            </w: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300" w:type="dxa"/>
            <w:vAlign w:val="bottom"/>
            <w:tcBorders>
              <w:left w:val="single" w:sz="8" w:color="auto"/>
            </w:tcBorders>
          </w:tcPr>
          <w:p>
            <w:pPr>
              <w:spacing w:after="0"/>
              <w:rPr>
                <w:sz w:val="7"/>
                <w:szCs w:val="7"/>
                <w:color w:val="auto"/>
              </w:rPr>
            </w:pPr>
          </w:p>
        </w:tc>
        <w:tc>
          <w:tcPr>
            <w:tcW w:w="1420" w:type="dxa"/>
            <w:vAlign w:val="bottom"/>
            <w:tcBorders>
              <w:right w:val="single" w:sz="8" w:color="auto"/>
            </w:tcBorders>
            <w:gridSpan w:val="2"/>
            <w:vMerge w:val="restart"/>
          </w:tcPr>
          <w:p>
            <w:pPr>
              <w:jc w:val="center"/>
              <w:ind w:right="250"/>
              <w:spacing w:after="0"/>
              <w:rPr>
                <w:sz w:val="20"/>
                <w:szCs w:val="20"/>
                <w:color w:val="auto"/>
              </w:rPr>
            </w:pPr>
            <w:r>
              <w:rPr>
                <w:rFonts w:ascii="Arial" w:cs="Arial" w:eastAsia="Arial" w:hAnsi="Arial"/>
                <w:sz w:val="18"/>
                <w:szCs w:val="18"/>
                <w:color w:val="auto"/>
                <w:w w:val="91"/>
              </w:rPr>
              <w:t>SHARES</w:t>
            </w:r>
          </w:p>
        </w:tc>
        <w:tc>
          <w:tcPr>
            <w:tcW w:w="78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6180" w:type="dxa"/>
            <w:vAlign w:val="bottom"/>
            <w:tcBorders>
              <w:bottom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00" w:type="dxa"/>
            <w:vAlign w:val="bottom"/>
            <w:tcBorders>
              <w:left w:val="single" w:sz="8" w:color="auto"/>
            </w:tcBorders>
          </w:tcPr>
          <w:p>
            <w:pPr>
              <w:spacing w:after="0"/>
              <w:rPr>
                <w:sz w:val="9"/>
                <w:szCs w:val="9"/>
                <w:color w:val="auto"/>
              </w:rPr>
            </w:pPr>
          </w:p>
        </w:tc>
        <w:tc>
          <w:tcPr>
            <w:tcW w:w="1420" w:type="dxa"/>
            <w:vAlign w:val="bottom"/>
            <w:tcBorders>
              <w:right w:val="single" w:sz="8" w:color="auto"/>
            </w:tcBorders>
            <w:gridSpan w:val="2"/>
            <w:vMerge w:val="continue"/>
          </w:tcPr>
          <w:p>
            <w:pPr>
              <w:spacing w:after="0"/>
              <w:rPr>
                <w:sz w:val="9"/>
                <w:szCs w:val="9"/>
                <w:color w:val="auto"/>
              </w:rPr>
            </w:pPr>
          </w:p>
        </w:tc>
        <w:tc>
          <w:tcPr>
            <w:tcW w:w="780" w:type="dxa"/>
            <w:vAlign w:val="bottom"/>
            <w:tcBorders>
              <w:right w:val="single" w:sz="8" w:color="auto"/>
            </w:tcBorders>
            <w:vMerge w:val="restart"/>
          </w:tcPr>
          <w:p>
            <w:pPr>
              <w:jc w:val="right"/>
              <w:ind w:right="510"/>
              <w:spacing w:after="0"/>
              <w:rPr>
                <w:sz w:val="20"/>
                <w:szCs w:val="20"/>
                <w:color w:val="auto"/>
              </w:rPr>
            </w:pPr>
            <w:r>
              <w:rPr>
                <w:rFonts w:ascii="Arial" w:cs="Arial" w:eastAsia="Arial" w:hAnsi="Arial"/>
                <w:sz w:val="18"/>
                <w:szCs w:val="18"/>
                <w:color w:val="auto"/>
              </w:rPr>
              <w:t>6</w:t>
            </w:r>
          </w:p>
        </w:tc>
        <w:tc>
          <w:tcPr>
            <w:tcW w:w="7520" w:type="dxa"/>
            <w:vAlign w:val="bottom"/>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12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rPr>
              <w:t>BENEFICIALLY</w:t>
            </w:r>
          </w:p>
        </w:tc>
        <w:tc>
          <w:tcPr>
            <w:tcW w:w="780" w:type="dxa"/>
            <w:vAlign w:val="bottom"/>
            <w:tcBorders>
              <w:right w:val="single" w:sz="8" w:color="auto"/>
            </w:tcBorders>
            <w:vMerge w:val="continue"/>
          </w:tcPr>
          <w:p>
            <w:pPr>
              <w:spacing w:after="0"/>
              <w:rPr>
                <w:sz w:val="12"/>
                <w:szCs w:val="12"/>
                <w:color w:val="auto"/>
              </w:rPr>
            </w:pPr>
          </w:p>
        </w:tc>
        <w:tc>
          <w:tcPr>
            <w:tcW w:w="7520" w:type="dxa"/>
            <w:vAlign w:val="bottom"/>
            <w:gridSpan w:val="2"/>
            <w:vMerge w:val="continue"/>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720" w:type="dxa"/>
            <w:vAlign w:val="bottom"/>
            <w:tcBorders>
              <w:left w:val="single" w:sz="8" w:color="auto"/>
              <w:right w:val="single" w:sz="8" w:color="auto"/>
            </w:tcBorders>
            <w:gridSpan w:val="3"/>
            <w:vMerge w:val="continue"/>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7520" w:type="dxa"/>
            <w:vAlign w:val="bottom"/>
            <w:gridSpan w:val="2"/>
            <w:vMerge w:val="restart"/>
          </w:tcPr>
          <w:p>
            <w:pPr>
              <w:ind w:left="100"/>
              <w:spacing w:after="0"/>
              <w:rPr>
                <w:sz w:val="20"/>
                <w:szCs w:val="20"/>
                <w:color w:val="auto"/>
              </w:rPr>
            </w:pPr>
            <w:r>
              <w:rPr>
                <w:rFonts w:ascii="Arial" w:cs="Arial" w:eastAsia="Arial" w:hAnsi="Arial"/>
                <w:sz w:val="18"/>
                <w:szCs w:val="18"/>
                <w:color w:val="auto"/>
              </w:rPr>
              <w:t>See response to row 5.</w:t>
            </w:r>
          </w:p>
        </w:tc>
        <w:tc>
          <w:tcPr>
            <w:tcW w:w="1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780" w:type="dxa"/>
            <w:vAlign w:val="bottom"/>
            <w:tcBorders>
              <w:right w:val="single" w:sz="8" w:color="auto"/>
            </w:tcBorders>
          </w:tcPr>
          <w:p>
            <w:pPr>
              <w:spacing w:after="0"/>
              <w:rPr>
                <w:sz w:val="14"/>
                <w:szCs w:val="14"/>
                <w:color w:val="auto"/>
              </w:rPr>
            </w:pPr>
          </w:p>
        </w:tc>
        <w:tc>
          <w:tcPr>
            <w:tcW w:w="7520" w:type="dxa"/>
            <w:vAlign w:val="bottom"/>
            <w:gridSpan w:val="2"/>
            <w:vMerge w:val="continue"/>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720" w:type="dxa"/>
            <w:vAlign w:val="bottom"/>
            <w:tcBorders>
              <w:left w:val="single" w:sz="8" w:color="auto"/>
              <w:right w:val="single" w:sz="8" w:color="auto"/>
            </w:tcBorders>
            <w:gridSpan w:val="3"/>
            <w:vMerge w:val="continue"/>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6180" w:type="dxa"/>
            <w:vAlign w:val="bottom"/>
            <w:tcBorders>
              <w:bottom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00" w:type="dxa"/>
            <w:vAlign w:val="bottom"/>
            <w:tcBorders>
              <w:left w:val="single" w:sz="8" w:color="auto"/>
            </w:tcBorders>
          </w:tcPr>
          <w:p>
            <w:pPr>
              <w:spacing w:after="0"/>
              <w:rPr>
                <w:sz w:val="15"/>
                <w:szCs w:val="15"/>
                <w:color w:val="auto"/>
              </w:rPr>
            </w:pPr>
          </w:p>
        </w:tc>
        <w:tc>
          <w:tcPr>
            <w:tcW w:w="1420" w:type="dxa"/>
            <w:vAlign w:val="bottom"/>
            <w:tcBorders>
              <w:right w:val="single" w:sz="8" w:color="auto"/>
            </w:tcBorders>
            <w:gridSpan w:val="2"/>
          </w:tcPr>
          <w:p>
            <w:pPr>
              <w:jc w:val="center"/>
              <w:ind w:right="250"/>
              <w:spacing w:after="0" w:line="182" w:lineRule="exact"/>
              <w:rPr>
                <w:sz w:val="20"/>
                <w:szCs w:val="20"/>
                <w:color w:val="auto"/>
              </w:rPr>
            </w:pPr>
            <w:r>
              <w:rPr>
                <w:rFonts w:ascii="Arial" w:cs="Arial" w:eastAsia="Arial" w:hAnsi="Arial"/>
                <w:sz w:val="18"/>
                <w:szCs w:val="18"/>
                <w:color w:val="auto"/>
                <w:w w:val="93"/>
              </w:rPr>
              <w:t>REPORTING</w:t>
            </w:r>
          </w:p>
        </w:tc>
        <w:tc>
          <w:tcPr>
            <w:tcW w:w="780" w:type="dxa"/>
            <w:vAlign w:val="bottom"/>
            <w:tcBorders>
              <w:right w:val="single" w:sz="8" w:color="auto"/>
            </w:tcBorders>
            <w:vMerge w:val="restart"/>
          </w:tcPr>
          <w:p>
            <w:pPr>
              <w:jc w:val="right"/>
              <w:ind w:right="510"/>
              <w:spacing w:after="0"/>
              <w:rPr>
                <w:sz w:val="20"/>
                <w:szCs w:val="20"/>
                <w:color w:val="auto"/>
              </w:rPr>
            </w:pPr>
            <w:r>
              <w:rPr>
                <w:rFonts w:ascii="Arial" w:cs="Arial" w:eastAsia="Arial" w:hAnsi="Arial"/>
                <w:sz w:val="18"/>
                <w:szCs w:val="18"/>
                <w:color w:val="auto"/>
              </w:rPr>
              <w:t>7</w:t>
            </w:r>
          </w:p>
        </w:tc>
        <w:tc>
          <w:tcPr>
            <w:tcW w:w="7520" w:type="dxa"/>
            <w:vAlign w:val="bottom"/>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300" w:type="dxa"/>
            <w:vAlign w:val="bottom"/>
            <w:tcBorders>
              <w:left w:val="single" w:sz="8" w:color="auto"/>
            </w:tcBorders>
          </w:tcPr>
          <w:p>
            <w:pPr>
              <w:spacing w:after="0"/>
              <w:rPr>
                <w:sz w:val="7"/>
                <w:szCs w:val="7"/>
                <w:color w:val="auto"/>
              </w:rPr>
            </w:pPr>
          </w:p>
        </w:tc>
        <w:tc>
          <w:tcPr>
            <w:tcW w:w="1420" w:type="dxa"/>
            <w:vAlign w:val="bottom"/>
            <w:tcBorders>
              <w:right w:val="single" w:sz="8" w:color="auto"/>
            </w:tcBorders>
            <w:gridSpan w:val="2"/>
            <w:vMerge w:val="restart"/>
          </w:tcPr>
          <w:p>
            <w:pPr>
              <w:jc w:val="center"/>
              <w:ind w:right="250"/>
              <w:spacing w:after="0"/>
              <w:rPr>
                <w:sz w:val="20"/>
                <w:szCs w:val="20"/>
                <w:color w:val="auto"/>
              </w:rPr>
            </w:pPr>
            <w:r>
              <w:rPr>
                <w:rFonts w:ascii="Arial" w:cs="Arial" w:eastAsia="Arial" w:hAnsi="Arial"/>
                <w:sz w:val="18"/>
                <w:szCs w:val="18"/>
                <w:color w:val="auto"/>
                <w:w w:val="89"/>
              </w:rPr>
              <w:t>PERSON</w:t>
            </w:r>
          </w:p>
        </w:tc>
        <w:tc>
          <w:tcPr>
            <w:tcW w:w="780" w:type="dxa"/>
            <w:vAlign w:val="bottom"/>
            <w:tcBorders>
              <w:right w:val="single" w:sz="8" w:color="auto"/>
            </w:tcBorders>
            <w:vMerge w:val="continue"/>
          </w:tcPr>
          <w:p>
            <w:pPr>
              <w:spacing w:after="0"/>
              <w:rPr>
                <w:sz w:val="7"/>
                <w:szCs w:val="7"/>
                <w:color w:val="auto"/>
              </w:rPr>
            </w:pPr>
          </w:p>
        </w:tc>
        <w:tc>
          <w:tcPr>
            <w:tcW w:w="7520" w:type="dxa"/>
            <w:vAlign w:val="bottom"/>
            <w:gridSpan w:val="2"/>
            <w:vMerge w:val="continue"/>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00" w:type="dxa"/>
            <w:vAlign w:val="bottom"/>
            <w:tcBorders>
              <w:left w:val="single" w:sz="8" w:color="auto"/>
            </w:tcBorders>
          </w:tcPr>
          <w:p>
            <w:pPr>
              <w:spacing w:after="0"/>
              <w:rPr>
                <w:sz w:val="11"/>
                <w:szCs w:val="11"/>
                <w:color w:val="auto"/>
              </w:rPr>
            </w:pPr>
          </w:p>
        </w:tc>
        <w:tc>
          <w:tcPr>
            <w:tcW w:w="1420" w:type="dxa"/>
            <w:vAlign w:val="bottom"/>
            <w:tcBorders>
              <w:right w:val="single" w:sz="8" w:color="auto"/>
            </w:tcBorders>
            <w:gridSpan w:val="2"/>
            <w:vMerge w:val="continue"/>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8740" w:type="dxa"/>
            <w:vAlign w:val="bottom"/>
            <w:tcBorders>
              <w:right w:val="single" w:sz="8" w:color="auto"/>
            </w:tcBorders>
            <w:gridSpan w:val="3"/>
            <w:vMerge w:val="restart"/>
          </w:tcPr>
          <w:p>
            <w:pPr>
              <w:ind w:left="100"/>
              <w:spacing w:after="0"/>
              <w:rPr>
                <w:sz w:val="20"/>
                <w:szCs w:val="20"/>
                <w:color w:val="auto"/>
              </w:rPr>
            </w:pPr>
            <w:r>
              <w:rPr>
                <w:rFonts w:ascii="Arial" w:cs="Arial" w:eastAsia="Arial" w:hAnsi="Arial"/>
                <w:sz w:val="18"/>
                <w:szCs w:val="18"/>
                <w:color w:val="auto"/>
                <w:w w:val="90"/>
              </w:rPr>
              <w:t>3,261,926 shares, except that FCM IV, the general partner of FCF IV, may be deemed to have sole power to dispose of</w:t>
            </w:r>
          </w:p>
        </w:tc>
        <w:tc>
          <w:tcPr>
            <w:tcW w:w="0" w:type="dxa"/>
            <w:vAlign w:val="bottom"/>
          </w:tcPr>
          <w:p>
            <w:pPr>
              <w:spacing w:after="0"/>
              <w:rPr>
                <w:sz w:val="1"/>
                <w:szCs w:val="1"/>
                <w:color w:val="auto"/>
              </w:rPr>
            </w:pPr>
          </w:p>
        </w:tc>
      </w:tr>
      <w:tr>
        <w:trPr>
          <w:trHeight w:val="81"/>
        </w:trPr>
        <w:tc>
          <w:tcPr>
            <w:tcW w:w="300" w:type="dxa"/>
            <w:vAlign w:val="bottom"/>
            <w:tcBorders>
              <w:left w:val="single" w:sz="8" w:color="auto"/>
            </w:tcBorders>
          </w:tcPr>
          <w:p>
            <w:pPr>
              <w:spacing w:after="0"/>
              <w:rPr>
                <w:sz w:val="7"/>
                <w:szCs w:val="7"/>
                <w:color w:val="auto"/>
              </w:rPr>
            </w:pPr>
          </w:p>
        </w:tc>
        <w:tc>
          <w:tcPr>
            <w:tcW w:w="1420" w:type="dxa"/>
            <w:vAlign w:val="bottom"/>
            <w:tcBorders>
              <w:right w:val="single" w:sz="8" w:color="auto"/>
            </w:tcBorders>
            <w:gridSpan w:val="2"/>
            <w:vMerge w:val="restart"/>
          </w:tcPr>
          <w:p>
            <w:pPr>
              <w:jc w:val="center"/>
              <w:ind w:right="210"/>
              <w:spacing w:after="0"/>
              <w:rPr>
                <w:sz w:val="20"/>
                <w:szCs w:val="20"/>
                <w:color w:val="auto"/>
              </w:rPr>
            </w:pPr>
            <w:r>
              <w:rPr>
                <w:rFonts w:ascii="Arial" w:cs="Arial" w:eastAsia="Arial" w:hAnsi="Arial"/>
                <w:sz w:val="18"/>
                <w:szCs w:val="18"/>
                <w:color w:val="auto"/>
              </w:rPr>
              <w:t>WITH</w:t>
            </w:r>
          </w:p>
        </w:tc>
        <w:tc>
          <w:tcPr>
            <w:tcW w:w="780" w:type="dxa"/>
            <w:vAlign w:val="bottom"/>
            <w:tcBorders>
              <w:right w:val="single" w:sz="8" w:color="auto"/>
            </w:tcBorders>
          </w:tcPr>
          <w:p>
            <w:pPr>
              <w:spacing w:after="0"/>
              <w:rPr>
                <w:sz w:val="7"/>
                <w:szCs w:val="7"/>
                <w:color w:val="auto"/>
              </w:rPr>
            </w:pPr>
          </w:p>
        </w:tc>
        <w:tc>
          <w:tcPr>
            <w:tcW w:w="874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00" w:type="dxa"/>
            <w:vAlign w:val="bottom"/>
            <w:tcBorders>
              <w:left w:val="single" w:sz="8" w:color="auto"/>
            </w:tcBorders>
          </w:tcPr>
          <w:p>
            <w:pPr>
              <w:spacing w:after="0"/>
              <w:rPr>
                <w:sz w:val="12"/>
                <w:szCs w:val="12"/>
                <w:color w:val="auto"/>
              </w:rPr>
            </w:pPr>
          </w:p>
        </w:tc>
        <w:tc>
          <w:tcPr>
            <w:tcW w:w="1420" w:type="dxa"/>
            <w:vAlign w:val="bottom"/>
            <w:tcBorders>
              <w:right w:val="single" w:sz="8" w:color="auto"/>
            </w:tcBorders>
            <w:gridSpan w:val="2"/>
            <w:vMerge w:val="continue"/>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740" w:type="dxa"/>
            <w:vAlign w:val="bottom"/>
            <w:tcBorders>
              <w:right w:val="single" w:sz="8" w:color="auto"/>
            </w:tcBorders>
            <w:gridSpan w:val="3"/>
            <w:vMerge w:val="restart"/>
          </w:tcPr>
          <w:p>
            <w:pPr>
              <w:ind w:left="100"/>
              <w:spacing w:after="0"/>
              <w:rPr>
                <w:sz w:val="20"/>
                <w:szCs w:val="20"/>
                <w:color w:val="auto"/>
              </w:rPr>
            </w:pPr>
            <w:r>
              <w:rPr>
                <w:rFonts w:ascii="Arial" w:cs="Arial" w:eastAsia="Arial" w:hAnsi="Arial"/>
                <w:sz w:val="18"/>
                <w:szCs w:val="18"/>
                <w:color w:val="auto"/>
                <w:w w:val="88"/>
              </w:rPr>
              <w:t>these shares, and Tananbaum, the managing member of FCM IV, may be deemed to have sole power to dispose of these</w:t>
            </w:r>
          </w:p>
        </w:tc>
        <w:tc>
          <w:tcPr>
            <w:tcW w:w="0" w:type="dxa"/>
            <w:vAlign w:val="bottom"/>
          </w:tcPr>
          <w:p>
            <w:pPr>
              <w:spacing w:after="0"/>
              <w:rPr>
                <w:sz w:val="1"/>
                <w:szCs w:val="1"/>
                <w:color w:val="auto"/>
              </w:rPr>
            </w:pPr>
          </w:p>
        </w:tc>
      </w:tr>
      <w:tr>
        <w:trPr>
          <w:trHeight w:val="67"/>
        </w:trPr>
        <w:tc>
          <w:tcPr>
            <w:tcW w:w="300" w:type="dxa"/>
            <w:vAlign w:val="bottom"/>
            <w:tcBorders>
              <w:left w:val="single" w:sz="8" w:color="auto"/>
            </w:tcBorders>
          </w:tcPr>
          <w:p>
            <w:pPr>
              <w:spacing w:after="0"/>
              <w:rPr>
                <w:sz w:val="5"/>
                <w:szCs w:val="5"/>
                <w:color w:val="auto"/>
              </w:rPr>
            </w:pPr>
          </w:p>
        </w:tc>
        <w:tc>
          <w:tcPr>
            <w:tcW w:w="520" w:type="dxa"/>
            <w:vAlign w:val="bottom"/>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874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1340" w:type="dxa"/>
            <w:vAlign w:val="bottom"/>
          </w:tcPr>
          <w:p>
            <w:pPr>
              <w:ind w:left="100"/>
              <w:spacing w:after="0"/>
              <w:rPr>
                <w:sz w:val="20"/>
                <w:szCs w:val="20"/>
                <w:color w:val="auto"/>
              </w:rPr>
            </w:pPr>
            <w:r>
              <w:rPr>
                <w:rFonts w:ascii="Arial" w:cs="Arial" w:eastAsia="Arial" w:hAnsi="Arial"/>
                <w:sz w:val="18"/>
                <w:szCs w:val="18"/>
                <w:color w:val="auto"/>
              </w:rPr>
              <w:t>shares.</w:t>
            </w:r>
          </w:p>
        </w:tc>
        <w:tc>
          <w:tcPr>
            <w:tcW w:w="6180" w:type="dxa"/>
            <w:vAlign w:val="bottom"/>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300" w:type="dxa"/>
            <w:vAlign w:val="bottom"/>
            <w:tcBorders>
              <w:left w:val="single" w:sz="8" w:color="auto"/>
            </w:tcBorders>
          </w:tcPr>
          <w:p>
            <w:pPr>
              <w:spacing w:after="0"/>
              <w:rPr>
                <w:sz w:val="5"/>
                <w:szCs w:val="5"/>
                <w:color w:val="auto"/>
              </w:rPr>
            </w:pPr>
          </w:p>
        </w:tc>
        <w:tc>
          <w:tcPr>
            <w:tcW w:w="520" w:type="dxa"/>
            <w:vAlign w:val="bottom"/>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7520" w:type="dxa"/>
            <w:vAlign w:val="bottom"/>
            <w:tcBorders>
              <w:bottom w:val="single" w:sz="8" w:color="auto"/>
            </w:tcBorders>
            <w:gridSpan w:val="2"/>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00" w:type="dxa"/>
            <w:vAlign w:val="bottom"/>
            <w:tcBorders>
              <w:left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color w:val="auto"/>
              </w:rPr>
              <w:t>8</w:t>
            </w:r>
          </w:p>
        </w:tc>
        <w:tc>
          <w:tcPr>
            <w:tcW w:w="7520" w:type="dxa"/>
            <w:vAlign w:val="bottom"/>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12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7520" w:type="dxa"/>
            <w:vAlign w:val="bottom"/>
            <w:gridSpan w:val="2"/>
          </w:tcPr>
          <w:p>
            <w:pPr>
              <w:ind w:left="100"/>
              <w:spacing w:after="0"/>
              <w:rPr>
                <w:sz w:val="20"/>
                <w:szCs w:val="20"/>
                <w:color w:val="auto"/>
              </w:rPr>
            </w:pPr>
            <w:r>
              <w:rPr>
                <w:rFonts w:ascii="Arial" w:cs="Arial" w:eastAsia="Arial" w:hAnsi="Arial"/>
                <w:sz w:val="18"/>
                <w:szCs w:val="18"/>
                <w:color w:val="auto"/>
              </w:rPr>
              <w:t>See response to row 7.</w:t>
            </w: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300" w:type="dxa"/>
            <w:vAlign w:val="bottom"/>
            <w:tcBorders>
              <w:left w:val="single" w:sz="8" w:color="auto"/>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7520" w:type="dxa"/>
            <w:vAlign w:val="bottom"/>
            <w:tcBorders>
              <w:bottom w:val="single" w:sz="8" w:color="auto"/>
            </w:tcBorders>
            <w:gridSpan w:val="2"/>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0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9</w:t>
            </w:r>
          </w:p>
        </w:tc>
        <w:tc>
          <w:tcPr>
            <w:tcW w:w="520" w:type="dxa"/>
            <w:vAlign w:val="bottom"/>
            <w:tcBorders>
              <w:right w:val="single" w:sz="8" w:color="auto"/>
            </w:tcBorders>
          </w:tcPr>
          <w:p>
            <w:pPr>
              <w:spacing w:after="0"/>
              <w:rPr>
                <w:sz w:val="22"/>
                <w:szCs w:val="22"/>
                <w:color w:val="auto"/>
              </w:rPr>
            </w:pPr>
          </w:p>
        </w:tc>
        <w:tc>
          <w:tcPr>
            <w:tcW w:w="920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w:t>
            </w:r>
          </w:p>
        </w:tc>
        <w:tc>
          <w:tcPr>
            <w:tcW w:w="12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3,261,926</w:t>
            </w: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020" w:type="dxa"/>
            <w:vAlign w:val="bottom"/>
            <w:gridSpan w:val="3"/>
          </w:tcPr>
          <w:p>
            <w:pPr>
              <w:ind w:left="80"/>
              <w:spacing w:after="0"/>
              <w:rPr>
                <w:sz w:val="20"/>
                <w:szCs w:val="20"/>
                <w:color w:val="auto"/>
              </w:rPr>
            </w:pPr>
            <w:r>
              <w:rPr>
                <w:rFonts w:ascii="Arial" w:cs="Arial" w:eastAsia="Arial" w:hAnsi="Arial"/>
                <w:sz w:val="18"/>
                <w:szCs w:val="18"/>
                <w:color w:val="auto"/>
              </w:rPr>
              <w:t>REPORTING PERSON</w:t>
            </w:r>
          </w:p>
        </w:tc>
        <w:tc>
          <w:tcPr>
            <w:tcW w:w="6180" w:type="dxa"/>
            <w:vAlign w:val="bottom"/>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300" w:type="dxa"/>
            <w:vAlign w:val="bottom"/>
            <w:tcBorders>
              <w:left w:val="single" w:sz="8" w:color="auto"/>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200" w:type="dxa"/>
            <w:vAlign w:val="bottom"/>
            <w:tcBorders>
              <w:bottom w:val="single" w:sz="8" w:color="auto"/>
            </w:tcBorders>
            <w:gridSpan w:val="4"/>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0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w w:val="89"/>
              </w:rPr>
              <w:t>10</w:t>
            </w:r>
          </w:p>
        </w:tc>
        <w:tc>
          <w:tcPr>
            <w:tcW w:w="520" w:type="dxa"/>
            <w:vAlign w:val="bottom"/>
            <w:tcBorders>
              <w:right w:val="single" w:sz="8" w:color="auto"/>
            </w:tcBorders>
          </w:tcPr>
          <w:p>
            <w:pPr>
              <w:spacing w:after="0"/>
              <w:rPr>
                <w:sz w:val="22"/>
                <w:szCs w:val="22"/>
                <w:color w:val="auto"/>
              </w:rPr>
            </w:pPr>
          </w:p>
        </w:tc>
        <w:tc>
          <w:tcPr>
            <w:tcW w:w="9200" w:type="dxa"/>
            <w:vAlign w:val="bottom"/>
            <w:gridSpan w:val="4"/>
          </w:tcPr>
          <w:p>
            <w:pPr>
              <w:ind w:left="80"/>
              <w:spacing w:after="0"/>
              <w:rPr>
                <w:sz w:val="20"/>
                <w:szCs w:val="20"/>
                <w:color w:val="auto"/>
              </w:rPr>
            </w:pPr>
            <w:r>
              <w:rPr>
                <w:rFonts w:ascii="Arial" w:cs="Arial" w:eastAsia="Arial" w:hAnsi="Arial"/>
                <w:sz w:val="18"/>
                <w:szCs w:val="18"/>
                <w:color w:val="auto"/>
              </w:rPr>
              <w:t>CHECK BOX IF THE AGGREGATE AMOUNT IN ROW (9)</w:t>
            </w:r>
          </w:p>
        </w:tc>
        <w:tc>
          <w:tcPr>
            <w:tcW w:w="1220" w:type="dxa"/>
            <w:vAlign w:val="bottom"/>
            <w:tcBorders>
              <w:right w:val="single" w:sz="8" w:color="auto"/>
            </w:tcBorders>
            <w:vMerge w:val="restart"/>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300" w:type="dxa"/>
            <w:vAlign w:val="bottom"/>
            <w:tcBorders>
              <w:left w:val="single" w:sz="8" w:color="auto"/>
            </w:tcBorders>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3020" w:type="dxa"/>
            <w:vAlign w:val="bottom"/>
            <w:gridSpan w:val="3"/>
          </w:tcPr>
          <w:p>
            <w:pPr>
              <w:ind w:left="80"/>
              <w:spacing w:after="0"/>
              <w:rPr>
                <w:sz w:val="20"/>
                <w:szCs w:val="20"/>
                <w:color w:val="auto"/>
              </w:rPr>
            </w:pPr>
            <w:r>
              <w:rPr>
                <w:rFonts w:ascii="Arial" w:cs="Arial" w:eastAsia="Arial" w:hAnsi="Arial"/>
                <w:sz w:val="18"/>
                <w:szCs w:val="18"/>
                <w:color w:val="auto"/>
              </w:rPr>
              <w:t>EXCLUDES CERTAIN SHARES</w:t>
            </w:r>
          </w:p>
        </w:tc>
        <w:tc>
          <w:tcPr>
            <w:tcW w:w="6180" w:type="dxa"/>
            <w:vAlign w:val="bottom"/>
          </w:tcPr>
          <w:p>
            <w:pPr>
              <w:spacing w:after="0"/>
              <w:rPr>
                <w:sz w:val="21"/>
                <w:szCs w:val="21"/>
                <w:color w:val="auto"/>
              </w:rPr>
            </w:pPr>
          </w:p>
        </w:tc>
        <w:tc>
          <w:tcPr>
            <w:tcW w:w="122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300" w:type="dxa"/>
            <w:vAlign w:val="bottom"/>
            <w:tcBorders>
              <w:left w:val="single" w:sz="8" w:color="auto"/>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c>
          <w:tcPr>
            <w:tcW w:w="9200" w:type="dxa"/>
            <w:vAlign w:val="bottom"/>
            <w:tcBorders>
              <w:bottom w:val="single" w:sz="8" w:color="auto"/>
            </w:tcBorders>
            <w:gridSpan w:val="4"/>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30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w w:val="89"/>
              </w:rPr>
              <w:t>11</w:t>
            </w:r>
          </w:p>
        </w:tc>
        <w:tc>
          <w:tcPr>
            <w:tcW w:w="520" w:type="dxa"/>
            <w:vAlign w:val="bottom"/>
            <w:tcBorders>
              <w:right w:val="single" w:sz="8" w:color="auto"/>
            </w:tcBorders>
          </w:tcPr>
          <w:p>
            <w:pPr>
              <w:spacing w:after="0"/>
              <w:rPr>
                <w:sz w:val="24"/>
                <w:szCs w:val="24"/>
                <w:color w:val="auto"/>
              </w:rPr>
            </w:pPr>
          </w:p>
        </w:tc>
        <w:tc>
          <w:tcPr>
            <w:tcW w:w="920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122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2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300" w:type="dxa"/>
            <w:vAlign w:val="bottom"/>
            <w:tcBorders>
              <w:left w:val="single" w:sz="8" w:color="auto"/>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3020" w:type="dxa"/>
            <w:vAlign w:val="bottom"/>
            <w:tcBorders>
              <w:bottom w:val="single" w:sz="8" w:color="auto"/>
            </w:tcBorders>
            <w:gridSpan w:val="3"/>
          </w:tcPr>
          <w:p>
            <w:pPr>
              <w:spacing w:after="0"/>
              <w:rPr>
                <w:sz w:val="5"/>
                <w:szCs w:val="5"/>
                <w:color w:val="auto"/>
              </w:rPr>
            </w:pPr>
          </w:p>
        </w:tc>
        <w:tc>
          <w:tcPr>
            <w:tcW w:w="6180" w:type="dxa"/>
            <w:vAlign w:val="bottom"/>
            <w:tcBorders>
              <w:bottom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0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w w:val="89"/>
              </w:rPr>
              <w:t>12</w:t>
            </w:r>
          </w:p>
        </w:tc>
        <w:tc>
          <w:tcPr>
            <w:tcW w:w="520" w:type="dxa"/>
            <w:vAlign w:val="bottom"/>
            <w:tcBorders>
              <w:right w:val="single" w:sz="8" w:color="auto"/>
            </w:tcBorders>
          </w:tcPr>
          <w:p>
            <w:pPr>
              <w:spacing w:after="0"/>
              <w:rPr>
                <w:sz w:val="24"/>
                <w:szCs w:val="24"/>
                <w:color w:val="auto"/>
              </w:rPr>
            </w:pPr>
          </w:p>
        </w:tc>
        <w:tc>
          <w:tcPr>
            <w:tcW w:w="302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w:t>
            </w:r>
          </w:p>
        </w:tc>
        <w:tc>
          <w:tcPr>
            <w:tcW w:w="6180" w:type="dxa"/>
            <w:vAlign w:val="bottom"/>
          </w:tcPr>
          <w:p>
            <w:pPr>
              <w:spacing w:after="0"/>
              <w:rPr>
                <w:sz w:val="24"/>
                <w:szCs w:val="24"/>
                <w:color w:val="auto"/>
              </w:rPr>
            </w:pPr>
          </w:p>
        </w:tc>
        <w:tc>
          <w:tcPr>
            <w:tcW w:w="12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PN</w:t>
            </w:r>
          </w:p>
        </w:tc>
        <w:tc>
          <w:tcPr>
            <w:tcW w:w="0" w:type="dxa"/>
            <w:vAlign w:val="bottom"/>
          </w:tcPr>
          <w:p>
            <w:pPr>
              <w:spacing w:after="0"/>
              <w:rPr>
                <w:sz w:val="1"/>
                <w:szCs w:val="1"/>
                <w:color w:val="auto"/>
              </w:rPr>
            </w:pPr>
          </w:p>
        </w:tc>
      </w:tr>
      <w:tr>
        <w:trPr>
          <w:trHeight w:val="68"/>
        </w:trPr>
        <w:tc>
          <w:tcPr>
            <w:tcW w:w="300" w:type="dxa"/>
            <w:vAlign w:val="bottom"/>
            <w:tcBorders>
              <w:left w:val="single" w:sz="8" w:color="auto"/>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6180" w:type="dxa"/>
            <w:vAlign w:val="bottom"/>
            <w:tcBorders>
              <w:bottom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68"/>
        </w:trPr>
        <w:tc>
          <w:tcPr>
            <w:tcW w:w="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720" w:type="dxa"/>
            <w:vAlign w:val="bottom"/>
            <w:gridSpan w:val="3"/>
          </w:tcPr>
          <w:p>
            <w:pPr>
              <w:spacing w:after="0"/>
              <w:rPr>
                <w:sz w:val="20"/>
                <w:szCs w:val="20"/>
                <w:color w:val="auto"/>
              </w:rPr>
            </w:pPr>
            <w:r>
              <w:rPr>
                <w:rFonts w:ascii="Arial" w:cs="Arial" w:eastAsia="Arial" w:hAnsi="Arial"/>
                <w:sz w:val="18"/>
                <w:szCs w:val="18"/>
                <w:color w:val="auto"/>
                <w:w w:val="94"/>
              </w:rPr>
              <w:t>CUSIP # N696051080</w:t>
            </w:r>
          </w:p>
        </w:tc>
        <w:tc>
          <w:tcPr>
            <w:tcW w:w="7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220" w:type="dxa"/>
            <w:vAlign w:val="bottom"/>
          </w:tcPr>
          <w:p>
            <w:pPr>
              <w:ind w:left="320"/>
              <w:spacing w:after="0"/>
              <w:rPr>
                <w:sz w:val="20"/>
                <w:szCs w:val="20"/>
                <w:color w:val="auto"/>
              </w:rPr>
            </w:pPr>
            <w:r>
              <w:rPr>
                <w:rFonts w:ascii="Arial" w:cs="Arial" w:eastAsia="Arial" w:hAnsi="Arial"/>
                <w:sz w:val="18"/>
                <w:szCs w:val="18"/>
                <w:color w:val="auto"/>
                <w:w w:val="84"/>
              </w:rPr>
              <w:t>Page 3 of 12</w:t>
            </w:r>
          </w:p>
        </w:tc>
        <w:tc>
          <w:tcPr>
            <w:tcW w:w="0" w:type="dxa"/>
            <w:vAlign w:val="bottom"/>
          </w:tcPr>
          <w:p>
            <w:pPr>
              <w:spacing w:after="0"/>
              <w:rPr>
                <w:sz w:val="1"/>
                <w:szCs w:val="1"/>
                <w:color w:val="auto"/>
              </w:rPr>
            </w:pPr>
          </w:p>
        </w:tc>
      </w:tr>
      <w:tr>
        <w:trPr>
          <w:trHeight w:val="216"/>
        </w:trPr>
        <w:tc>
          <w:tcPr>
            <w:tcW w:w="3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6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3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520" w:type="dxa"/>
            <w:vAlign w:val="bottom"/>
            <w:tcBorders>
              <w:right w:val="single" w:sz="8" w:color="auto"/>
            </w:tcBorders>
          </w:tcPr>
          <w:p>
            <w:pPr>
              <w:spacing w:after="0"/>
              <w:rPr>
                <w:sz w:val="24"/>
                <w:szCs w:val="24"/>
                <w:color w:val="auto"/>
              </w:rPr>
            </w:pPr>
          </w:p>
        </w:tc>
        <w:tc>
          <w:tcPr>
            <w:tcW w:w="302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PERSONS</w:t>
            </w:r>
          </w:p>
        </w:tc>
        <w:tc>
          <w:tcPr>
            <w:tcW w:w="6180" w:type="dxa"/>
            <w:vAlign w:val="bottom"/>
          </w:tcPr>
          <w:p>
            <w:pPr>
              <w:ind w:left="220"/>
              <w:spacing w:after="0"/>
              <w:rPr>
                <w:sz w:val="20"/>
                <w:szCs w:val="20"/>
                <w:color w:val="auto"/>
              </w:rPr>
            </w:pPr>
            <w:r>
              <w:rPr>
                <w:rFonts w:ascii="Arial" w:cs="Arial" w:eastAsia="Arial" w:hAnsi="Arial"/>
                <w:sz w:val="18"/>
                <w:szCs w:val="18"/>
                <w:color w:val="auto"/>
              </w:rPr>
              <w:t>Foresite Capital Management IV, LLC (“FCM IV”)</w:t>
            </w:r>
          </w:p>
        </w:tc>
        <w:tc>
          <w:tcPr>
            <w:tcW w:w="1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00" w:type="dxa"/>
            <w:vAlign w:val="bottom"/>
            <w:tcBorders>
              <w:left w:val="single" w:sz="8" w:color="auto"/>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7520" w:type="dxa"/>
            <w:vAlign w:val="bottom"/>
            <w:tcBorders>
              <w:bottom w:val="single" w:sz="8" w:color="auto"/>
            </w:tcBorders>
            <w:gridSpan w:val="2"/>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520" w:type="dxa"/>
            <w:vAlign w:val="bottom"/>
            <w:tcBorders>
              <w:right w:val="single" w:sz="8" w:color="auto"/>
            </w:tcBorders>
          </w:tcPr>
          <w:p>
            <w:pPr>
              <w:spacing w:after="0"/>
              <w:rPr>
                <w:sz w:val="20"/>
                <w:szCs w:val="20"/>
                <w:color w:val="auto"/>
              </w:rPr>
            </w:pPr>
          </w:p>
        </w:tc>
        <w:tc>
          <w:tcPr>
            <w:tcW w:w="9200" w:type="dxa"/>
            <w:vAlign w:val="bottom"/>
            <w:gridSpan w:val="4"/>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1220" w:type="dxa"/>
            <w:vAlign w:val="bottom"/>
            <w:tcBorders>
              <w:right w:val="single" w:sz="8" w:color="auto"/>
            </w:tcBorders>
            <w:vMerge w:val="restart"/>
          </w:tcPr>
          <w:p>
            <w:pPr>
              <w:ind w:left="160"/>
              <w:spacing w:after="0" w:line="207" w:lineRule="exact"/>
              <w:rPr>
                <w:sz w:val="20"/>
                <w:szCs w:val="20"/>
                <w:color w:val="auto"/>
              </w:rPr>
            </w:pPr>
            <w:r>
              <w:rPr>
                <w:rFonts w:ascii="Arial" w:cs="Arial" w:eastAsia="Arial" w:hAnsi="Arial"/>
                <w:sz w:val="18"/>
                <w:szCs w:val="18"/>
                <w:color w:val="auto"/>
                <w:w w:val="99"/>
              </w:rPr>
              <w:t>(b)</w:t>
            </w: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83"/>
        </w:trPr>
        <w:tc>
          <w:tcPr>
            <w:tcW w:w="300" w:type="dxa"/>
            <w:vAlign w:val="bottom"/>
            <w:tcBorders>
              <w:lef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180" w:type="dxa"/>
            <w:vAlign w:val="bottom"/>
          </w:tcPr>
          <w:p>
            <w:pPr>
              <w:ind w:left="53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22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300" w:type="dxa"/>
            <w:vAlign w:val="bottom"/>
            <w:tcBorders>
              <w:left w:val="single" w:sz="8" w:color="auto"/>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180" w:type="dxa"/>
            <w:vAlign w:val="bottom"/>
            <w:tcBorders>
              <w:bottom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3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520" w:type="dxa"/>
            <w:vAlign w:val="bottom"/>
            <w:tcBorders>
              <w:right w:val="single" w:sz="8" w:color="auto"/>
            </w:tcBorders>
          </w:tcPr>
          <w:p>
            <w:pPr>
              <w:spacing w:after="0"/>
              <w:rPr>
                <w:sz w:val="24"/>
                <w:szCs w:val="24"/>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13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00" w:type="dxa"/>
            <w:vAlign w:val="bottom"/>
            <w:tcBorders>
              <w:left w:val="single" w:sz="8" w:color="auto"/>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7520" w:type="dxa"/>
            <w:vAlign w:val="bottom"/>
            <w:tcBorders>
              <w:bottom w:val="single" w:sz="8" w:color="auto"/>
            </w:tcBorders>
            <w:gridSpan w:val="2"/>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520" w:type="dxa"/>
            <w:vAlign w:val="bottom"/>
            <w:tcBorders>
              <w:right w:val="single" w:sz="8" w:color="auto"/>
            </w:tcBorders>
          </w:tcPr>
          <w:p>
            <w:pPr>
              <w:spacing w:after="0"/>
              <w:rPr>
                <w:sz w:val="22"/>
                <w:szCs w:val="22"/>
                <w:color w:val="auto"/>
              </w:rPr>
            </w:pPr>
          </w:p>
        </w:tc>
        <w:tc>
          <w:tcPr>
            <w:tcW w:w="920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900" w:type="dxa"/>
            <w:vAlign w:val="bottom"/>
          </w:tcPr>
          <w:p>
            <w:pPr>
              <w:ind w:left="100"/>
              <w:spacing w:after="0"/>
              <w:rPr>
                <w:sz w:val="20"/>
                <w:szCs w:val="20"/>
                <w:color w:val="auto"/>
              </w:rPr>
            </w:pPr>
            <w:r>
              <w:rPr>
                <w:rFonts w:ascii="Arial" w:cs="Arial" w:eastAsia="Arial" w:hAnsi="Arial"/>
                <w:sz w:val="18"/>
                <w:szCs w:val="18"/>
                <w:color w:val="auto"/>
                <w:w w:val="99"/>
              </w:rPr>
              <w:t>Delaware</w:t>
            </w:r>
          </w:p>
        </w:tc>
        <w:tc>
          <w:tcPr>
            <w:tcW w:w="7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300" w:type="dxa"/>
            <w:vAlign w:val="bottom"/>
            <w:tcBorders>
              <w:left w:val="single" w:sz="8" w:color="auto"/>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7520" w:type="dxa"/>
            <w:vAlign w:val="bottom"/>
            <w:tcBorders>
              <w:bottom w:val="single" w:sz="8" w:color="auto"/>
            </w:tcBorders>
            <w:gridSpan w:val="2"/>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00" w:type="dxa"/>
            <w:vAlign w:val="bottom"/>
            <w:tcBorders>
              <w:left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color w:val="auto"/>
              </w:rPr>
              <w:t>5</w:t>
            </w:r>
          </w:p>
        </w:tc>
        <w:tc>
          <w:tcPr>
            <w:tcW w:w="7520" w:type="dxa"/>
            <w:vAlign w:val="bottom"/>
            <w:gridSpan w:val="2"/>
          </w:tcPr>
          <w:p>
            <w:pPr>
              <w:ind w:left="100"/>
              <w:spacing w:after="0"/>
              <w:rPr>
                <w:sz w:val="20"/>
                <w:szCs w:val="20"/>
                <w:color w:val="auto"/>
              </w:rPr>
            </w:pPr>
            <w:r>
              <w:rPr>
                <w:rFonts w:ascii="Arial" w:cs="Arial" w:eastAsia="Arial" w:hAnsi="Arial"/>
                <w:sz w:val="18"/>
                <w:szCs w:val="18"/>
                <w:color w:val="auto"/>
              </w:rPr>
              <w:t>SOLE VOTING POWER</w:t>
            </w:r>
          </w:p>
        </w:tc>
        <w:tc>
          <w:tcPr>
            <w:tcW w:w="12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7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2"/>
              </w:rPr>
              <w:t>3,261,926 shares, all of which are directly owned by FCF IV. FCM IV, the general partner of FCF IV, may be deemed</w:t>
            </w: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7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1"/>
              </w:rPr>
              <w:t>to have sole power to vote these shares, and Tananbaum, the managing member of FCM IV, may be deemed to have</w:t>
            </w: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420" w:type="dxa"/>
            <w:vAlign w:val="bottom"/>
            <w:tcBorders>
              <w:right w:val="single" w:sz="8" w:color="auto"/>
            </w:tcBorders>
            <w:gridSpan w:val="2"/>
          </w:tcPr>
          <w:p>
            <w:pPr>
              <w:jc w:val="center"/>
              <w:ind w:right="250"/>
              <w:spacing w:after="0"/>
              <w:rPr>
                <w:sz w:val="20"/>
                <w:szCs w:val="20"/>
                <w:color w:val="auto"/>
              </w:rPr>
            </w:pPr>
            <w:r>
              <w:rPr>
                <w:rFonts w:ascii="Arial" w:cs="Arial" w:eastAsia="Arial" w:hAnsi="Arial"/>
                <w:sz w:val="18"/>
                <w:szCs w:val="18"/>
                <w:color w:val="auto"/>
                <w:w w:val="96"/>
              </w:rPr>
              <w:t>NUMBER OF</w:t>
            </w:r>
          </w:p>
        </w:tc>
        <w:tc>
          <w:tcPr>
            <w:tcW w:w="780" w:type="dxa"/>
            <w:vAlign w:val="bottom"/>
            <w:tcBorders>
              <w:right w:val="single" w:sz="8" w:color="auto"/>
            </w:tcBorders>
          </w:tcPr>
          <w:p>
            <w:pPr>
              <w:spacing w:after="0"/>
              <w:rPr>
                <w:sz w:val="18"/>
                <w:szCs w:val="18"/>
                <w:color w:val="auto"/>
              </w:rPr>
            </w:pPr>
          </w:p>
        </w:tc>
        <w:tc>
          <w:tcPr>
            <w:tcW w:w="7520" w:type="dxa"/>
            <w:vAlign w:val="bottom"/>
            <w:gridSpan w:val="2"/>
          </w:tcPr>
          <w:p>
            <w:pPr>
              <w:ind w:left="100"/>
              <w:spacing w:after="0"/>
              <w:rPr>
                <w:sz w:val="20"/>
                <w:szCs w:val="20"/>
                <w:color w:val="auto"/>
              </w:rPr>
            </w:pPr>
            <w:r>
              <w:rPr>
                <w:rFonts w:ascii="Arial" w:cs="Arial" w:eastAsia="Arial" w:hAnsi="Arial"/>
                <w:sz w:val="18"/>
                <w:szCs w:val="18"/>
                <w:color w:val="auto"/>
              </w:rPr>
              <w:t>sole power to vote these shares.</w:t>
            </w: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300" w:type="dxa"/>
            <w:vAlign w:val="bottom"/>
            <w:tcBorders>
              <w:left w:val="single" w:sz="8" w:color="auto"/>
            </w:tcBorders>
          </w:tcPr>
          <w:p>
            <w:pPr>
              <w:spacing w:after="0"/>
              <w:rPr>
                <w:sz w:val="7"/>
                <w:szCs w:val="7"/>
                <w:color w:val="auto"/>
              </w:rPr>
            </w:pPr>
          </w:p>
        </w:tc>
        <w:tc>
          <w:tcPr>
            <w:tcW w:w="1420" w:type="dxa"/>
            <w:vAlign w:val="bottom"/>
            <w:tcBorders>
              <w:right w:val="single" w:sz="8" w:color="auto"/>
            </w:tcBorders>
            <w:gridSpan w:val="2"/>
            <w:vMerge w:val="restart"/>
          </w:tcPr>
          <w:p>
            <w:pPr>
              <w:jc w:val="center"/>
              <w:ind w:right="250"/>
              <w:spacing w:after="0"/>
              <w:rPr>
                <w:sz w:val="20"/>
                <w:szCs w:val="20"/>
                <w:color w:val="auto"/>
              </w:rPr>
            </w:pPr>
            <w:r>
              <w:rPr>
                <w:rFonts w:ascii="Arial" w:cs="Arial" w:eastAsia="Arial" w:hAnsi="Arial"/>
                <w:sz w:val="18"/>
                <w:szCs w:val="18"/>
                <w:color w:val="auto"/>
                <w:w w:val="91"/>
              </w:rPr>
              <w:t>SHARES</w:t>
            </w:r>
          </w:p>
        </w:tc>
        <w:tc>
          <w:tcPr>
            <w:tcW w:w="78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6180" w:type="dxa"/>
            <w:vAlign w:val="bottom"/>
            <w:tcBorders>
              <w:bottom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00" w:type="dxa"/>
            <w:vAlign w:val="bottom"/>
            <w:tcBorders>
              <w:left w:val="single" w:sz="8" w:color="auto"/>
            </w:tcBorders>
          </w:tcPr>
          <w:p>
            <w:pPr>
              <w:spacing w:after="0"/>
              <w:rPr>
                <w:sz w:val="9"/>
                <w:szCs w:val="9"/>
                <w:color w:val="auto"/>
              </w:rPr>
            </w:pPr>
          </w:p>
        </w:tc>
        <w:tc>
          <w:tcPr>
            <w:tcW w:w="1420" w:type="dxa"/>
            <w:vAlign w:val="bottom"/>
            <w:tcBorders>
              <w:right w:val="single" w:sz="8" w:color="auto"/>
            </w:tcBorders>
            <w:gridSpan w:val="2"/>
            <w:vMerge w:val="continue"/>
          </w:tcPr>
          <w:p>
            <w:pPr>
              <w:spacing w:after="0"/>
              <w:rPr>
                <w:sz w:val="9"/>
                <w:szCs w:val="9"/>
                <w:color w:val="auto"/>
              </w:rPr>
            </w:pPr>
          </w:p>
        </w:tc>
        <w:tc>
          <w:tcPr>
            <w:tcW w:w="780" w:type="dxa"/>
            <w:vAlign w:val="bottom"/>
            <w:tcBorders>
              <w:right w:val="single" w:sz="8" w:color="auto"/>
            </w:tcBorders>
            <w:vMerge w:val="restart"/>
          </w:tcPr>
          <w:p>
            <w:pPr>
              <w:jc w:val="right"/>
              <w:ind w:right="510"/>
              <w:spacing w:after="0"/>
              <w:rPr>
                <w:sz w:val="20"/>
                <w:szCs w:val="20"/>
                <w:color w:val="auto"/>
              </w:rPr>
            </w:pPr>
            <w:r>
              <w:rPr>
                <w:rFonts w:ascii="Arial" w:cs="Arial" w:eastAsia="Arial" w:hAnsi="Arial"/>
                <w:sz w:val="18"/>
                <w:szCs w:val="18"/>
                <w:color w:val="auto"/>
              </w:rPr>
              <w:t>6</w:t>
            </w:r>
          </w:p>
        </w:tc>
        <w:tc>
          <w:tcPr>
            <w:tcW w:w="7520" w:type="dxa"/>
            <w:vAlign w:val="bottom"/>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12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rPr>
              <w:t>BENEFICIALLY</w:t>
            </w:r>
          </w:p>
        </w:tc>
        <w:tc>
          <w:tcPr>
            <w:tcW w:w="780" w:type="dxa"/>
            <w:vAlign w:val="bottom"/>
            <w:tcBorders>
              <w:right w:val="single" w:sz="8" w:color="auto"/>
            </w:tcBorders>
            <w:vMerge w:val="continue"/>
          </w:tcPr>
          <w:p>
            <w:pPr>
              <w:spacing w:after="0"/>
              <w:rPr>
                <w:sz w:val="12"/>
                <w:szCs w:val="12"/>
                <w:color w:val="auto"/>
              </w:rPr>
            </w:pPr>
          </w:p>
        </w:tc>
        <w:tc>
          <w:tcPr>
            <w:tcW w:w="7520" w:type="dxa"/>
            <w:vAlign w:val="bottom"/>
            <w:gridSpan w:val="2"/>
            <w:vMerge w:val="continue"/>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720" w:type="dxa"/>
            <w:vAlign w:val="bottom"/>
            <w:tcBorders>
              <w:left w:val="single" w:sz="8" w:color="auto"/>
              <w:right w:val="single" w:sz="8" w:color="auto"/>
            </w:tcBorders>
            <w:gridSpan w:val="3"/>
            <w:vMerge w:val="continue"/>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7520" w:type="dxa"/>
            <w:vAlign w:val="bottom"/>
            <w:gridSpan w:val="2"/>
            <w:vMerge w:val="restart"/>
          </w:tcPr>
          <w:p>
            <w:pPr>
              <w:ind w:left="100"/>
              <w:spacing w:after="0"/>
              <w:rPr>
                <w:sz w:val="20"/>
                <w:szCs w:val="20"/>
                <w:color w:val="auto"/>
              </w:rPr>
            </w:pPr>
            <w:r>
              <w:rPr>
                <w:rFonts w:ascii="Arial" w:cs="Arial" w:eastAsia="Arial" w:hAnsi="Arial"/>
                <w:sz w:val="18"/>
                <w:szCs w:val="18"/>
                <w:color w:val="auto"/>
              </w:rPr>
              <w:t>See response to row 5.</w:t>
            </w:r>
          </w:p>
        </w:tc>
        <w:tc>
          <w:tcPr>
            <w:tcW w:w="1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780" w:type="dxa"/>
            <w:vAlign w:val="bottom"/>
            <w:tcBorders>
              <w:right w:val="single" w:sz="8" w:color="auto"/>
            </w:tcBorders>
          </w:tcPr>
          <w:p>
            <w:pPr>
              <w:spacing w:after="0"/>
              <w:rPr>
                <w:sz w:val="14"/>
                <w:szCs w:val="14"/>
                <w:color w:val="auto"/>
              </w:rPr>
            </w:pPr>
          </w:p>
        </w:tc>
        <w:tc>
          <w:tcPr>
            <w:tcW w:w="7520" w:type="dxa"/>
            <w:vAlign w:val="bottom"/>
            <w:gridSpan w:val="2"/>
            <w:vMerge w:val="continue"/>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720" w:type="dxa"/>
            <w:vAlign w:val="bottom"/>
            <w:tcBorders>
              <w:left w:val="single" w:sz="8" w:color="auto"/>
              <w:right w:val="single" w:sz="8" w:color="auto"/>
            </w:tcBorders>
            <w:gridSpan w:val="3"/>
            <w:vMerge w:val="continue"/>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6180" w:type="dxa"/>
            <w:vAlign w:val="bottom"/>
            <w:tcBorders>
              <w:bottom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00" w:type="dxa"/>
            <w:vAlign w:val="bottom"/>
            <w:tcBorders>
              <w:left w:val="single" w:sz="8" w:color="auto"/>
            </w:tcBorders>
          </w:tcPr>
          <w:p>
            <w:pPr>
              <w:spacing w:after="0"/>
              <w:rPr>
                <w:sz w:val="15"/>
                <w:szCs w:val="15"/>
                <w:color w:val="auto"/>
              </w:rPr>
            </w:pPr>
          </w:p>
        </w:tc>
        <w:tc>
          <w:tcPr>
            <w:tcW w:w="1420" w:type="dxa"/>
            <w:vAlign w:val="bottom"/>
            <w:tcBorders>
              <w:right w:val="single" w:sz="8" w:color="auto"/>
            </w:tcBorders>
            <w:gridSpan w:val="2"/>
          </w:tcPr>
          <w:p>
            <w:pPr>
              <w:jc w:val="center"/>
              <w:ind w:right="250"/>
              <w:spacing w:after="0" w:line="182" w:lineRule="exact"/>
              <w:rPr>
                <w:sz w:val="20"/>
                <w:szCs w:val="20"/>
                <w:color w:val="auto"/>
              </w:rPr>
            </w:pPr>
            <w:r>
              <w:rPr>
                <w:rFonts w:ascii="Arial" w:cs="Arial" w:eastAsia="Arial" w:hAnsi="Arial"/>
                <w:sz w:val="18"/>
                <w:szCs w:val="18"/>
                <w:color w:val="auto"/>
                <w:w w:val="93"/>
              </w:rPr>
              <w:t>REPORTING</w:t>
            </w:r>
          </w:p>
        </w:tc>
        <w:tc>
          <w:tcPr>
            <w:tcW w:w="780" w:type="dxa"/>
            <w:vAlign w:val="bottom"/>
            <w:tcBorders>
              <w:right w:val="single" w:sz="8" w:color="auto"/>
            </w:tcBorders>
            <w:vMerge w:val="restart"/>
          </w:tcPr>
          <w:p>
            <w:pPr>
              <w:jc w:val="right"/>
              <w:ind w:right="510"/>
              <w:spacing w:after="0"/>
              <w:rPr>
                <w:sz w:val="20"/>
                <w:szCs w:val="20"/>
                <w:color w:val="auto"/>
              </w:rPr>
            </w:pPr>
            <w:r>
              <w:rPr>
                <w:rFonts w:ascii="Arial" w:cs="Arial" w:eastAsia="Arial" w:hAnsi="Arial"/>
                <w:sz w:val="18"/>
                <w:szCs w:val="18"/>
                <w:color w:val="auto"/>
              </w:rPr>
              <w:t>7</w:t>
            </w:r>
          </w:p>
        </w:tc>
        <w:tc>
          <w:tcPr>
            <w:tcW w:w="7520" w:type="dxa"/>
            <w:vAlign w:val="bottom"/>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300" w:type="dxa"/>
            <w:vAlign w:val="bottom"/>
            <w:tcBorders>
              <w:left w:val="single" w:sz="8" w:color="auto"/>
            </w:tcBorders>
          </w:tcPr>
          <w:p>
            <w:pPr>
              <w:spacing w:after="0"/>
              <w:rPr>
                <w:sz w:val="7"/>
                <w:szCs w:val="7"/>
                <w:color w:val="auto"/>
              </w:rPr>
            </w:pPr>
          </w:p>
        </w:tc>
        <w:tc>
          <w:tcPr>
            <w:tcW w:w="1420" w:type="dxa"/>
            <w:vAlign w:val="bottom"/>
            <w:tcBorders>
              <w:right w:val="single" w:sz="8" w:color="auto"/>
            </w:tcBorders>
            <w:gridSpan w:val="2"/>
            <w:vMerge w:val="restart"/>
          </w:tcPr>
          <w:p>
            <w:pPr>
              <w:jc w:val="center"/>
              <w:ind w:right="250"/>
              <w:spacing w:after="0"/>
              <w:rPr>
                <w:sz w:val="20"/>
                <w:szCs w:val="20"/>
                <w:color w:val="auto"/>
              </w:rPr>
            </w:pPr>
            <w:r>
              <w:rPr>
                <w:rFonts w:ascii="Arial" w:cs="Arial" w:eastAsia="Arial" w:hAnsi="Arial"/>
                <w:sz w:val="18"/>
                <w:szCs w:val="18"/>
                <w:color w:val="auto"/>
                <w:w w:val="89"/>
              </w:rPr>
              <w:t>PERSON</w:t>
            </w:r>
          </w:p>
        </w:tc>
        <w:tc>
          <w:tcPr>
            <w:tcW w:w="780" w:type="dxa"/>
            <w:vAlign w:val="bottom"/>
            <w:tcBorders>
              <w:right w:val="single" w:sz="8" w:color="auto"/>
            </w:tcBorders>
            <w:vMerge w:val="continue"/>
          </w:tcPr>
          <w:p>
            <w:pPr>
              <w:spacing w:after="0"/>
              <w:rPr>
                <w:sz w:val="7"/>
                <w:szCs w:val="7"/>
                <w:color w:val="auto"/>
              </w:rPr>
            </w:pPr>
          </w:p>
        </w:tc>
        <w:tc>
          <w:tcPr>
            <w:tcW w:w="7520" w:type="dxa"/>
            <w:vAlign w:val="bottom"/>
            <w:gridSpan w:val="2"/>
            <w:vMerge w:val="continue"/>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00" w:type="dxa"/>
            <w:vAlign w:val="bottom"/>
            <w:tcBorders>
              <w:left w:val="single" w:sz="8" w:color="auto"/>
            </w:tcBorders>
          </w:tcPr>
          <w:p>
            <w:pPr>
              <w:spacing w:after="0"/>
              <w:rPr>
                <w:sz w:val="11"/>
                <w:szCs w:val="11"/>
                <w:color w:val="auto"/>
              </w:rPr>
            </w:pPr>
          </w:p>
        </w:tc>
        <w:tc>
          <w:tcPr>
            <w:tcW w:w="1420" w:type="dxa"/>
            <w:vAlign w:val="bottom"/>
            <w:tcBorders>
              <w:right w:val="single" w:sz="8" w:color="auto"/>
            </w:tcBorders>
            <w:gridSpan w:val="2"/>
            <w:vMerge w:val="continue"/>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8740" w:type="dxa"/>
            <w:vAlign w:val="bottom"/>
            <w:tcBorders>
              <w:right w:val="single" w:sz="8" w:color="auto"/>
            </w:tcBorders>
            <w:gridSpan w:val="3"/>
            <w:vMerge w:val="restart"/>
          </w:tcPr>
          <w:p>
            <w:pPr>
              <w:ind w:left="100"/>
              <w:spacing w:after="0"/>
              <w:rPr>
                <w:sz w:val="20"/>
                <w:szCs w:val="20"/>
                <w:color w:val="auto"/>
              </w:rPr>
            </w:pPr>
            <w:r>
              <w:rPr>
                <w:rFonts w:ascii="Arial" w:cs="Arial" w:eastAsia="Arial" w:hAnsi="Arial"/>
                <w:sz w:val="18"/>
                <w:szCs w:val="18"/>
                <w:color w:val="auto"/>
                <w:w w:val="92"/>
              </w:rPr>
              <w:t>3,261,926 shares, all of which are directly owned by FCF IV. FCM IV, the general partner of FCF IV, may be deemed</w:t>
            </w:r>
          </w:p>
        </w:tc>
        <w:tc>
          <w:tcPr>
            <w:tcW w:w="0" w:type="dxa"/>
            <w:vAlign w:val="bottom"/>
          </w:tcPr>
          <w:p>
            <w:pPr>
              <w:spacing w:after="0"/>
              <w:rPr>
                <w:sz w:val="1"/>
                <w:szCs w:val="1"/>
                <w:color w:val="auto"/>
              </w:rPr>
            </w:pPr>
          </w:p>
        </w:tc>
      </w:tr>
      <w:tr>
        <w:trPr>
          <w:trHeight w:val="81"/>
        </w:trPr>
        <w:tc>
          <w:tcPr>
            <w:tcW w:w="300" w:type="dxa"/>
            <w:vAlign w:val="bottom"/>
            <w:tcBorders>
              <w:left w:val="single" w:sz="8" w:color="auto"/>
            </w:tcBorders>
          </w:tcPr>
          <w:p>
            <w:pPr>
              <w:spacing w:after="0"/>
              <w:rPr>
                <w:sz w:val="7"/>
                <w:szCs w:val="7"/>
                <w:color w:val="auto"/>
              </w:rPr>
            </w:pPr>
          </w:p>
        </w:tc>
        <w:tc>
          <w:tcPr>
            <w:tcW w:w="1420" w:type="dxa"/>
            <w:vAlign w:val="bottom"/>
            <w:tcBorders>
              <w:right w:val="single" w:sz="8" w:color="auto"/>
            </w:tcBorders>
            <w:gridSpan w:val="2"/>
            <w:vMerge w:val="restart"/>
          </w:tcPr>
          <w:p>
            <w:pPr>
              <w:jc w:val="center"/>
              <w:ind w:right="210"/>
              <w:spacing w:after="0"/>
              <w:rPr>
                <w:sz w:val="20"/>
                <w:szCs w:val="20"/>
                <w:color w:val="auto"/>
              </w:rPr>
            </w:pPr>
            <w:r>
              <w:rPr>
                <w:rFonts w:ascii="Arial" w:cs="Arial" w:eastAsia="Arial" w:hAnsi="Arial"/>
                <w:sz w:val="18"/>
                <w:szCs w:val="18"/>
                <w:color w:val="auto"/>
              </w:rPr>
              <w:t>WITH</w:t>
            </w:r>
          </w:p>
        </w:tc>
        <w:tc>
          <w:tcPr>
            <w:tcW w:w="780" w:type="dxa"/>
            <w:vAlign w:val="bottom"/>
            <w:tcBorders>
              <w:right w:val="single" w:sz="8" w:color="auto"/>
            </w:tcBorders>
          </w:tcPr>
          <w:p>
            <w:pPr>
              <w:spacing w:after="0"/>
              <w:rPr>
                <w:sz w:val="7"/>
                <w:szCs w:val="7"/>
                <w:color w:val="auto"/>
              </w:rPr>
            </w:pPr>
          </w:p>
        </w:tc>
        <w:tc>
          <w:tcPr>
            <w:tcW w:w="874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00" w:type="dxa"/>
            <w:vAlign w:val="bottom"/>
            <w:tcBorders>
              <w:left w:val="single" w:sz="8" w:color="auto"/>
            </w:tcBorders>
          </w:tcPr>
          <w:p>
            <w:pPr>
              <w:spacing w:after="0"/>
              <w:rPr>
                <w:sz w:val="12"/>
                <w:szCs w:val="12"/>
                <w:color w:val="auto"/>
              </w:rPr>
            </w:pPr>
          </w:p>
        </w:tc>
        <w:tc>
          <w:tcPr>
            <w:tcW w:w="1420" w:type="dxa"/>
            <w:vAlign w:val="bottom"/>
            <w:tcBorders>
              <w:right w:val="single" w:sz="8" w:color="auto"/>
            </w:tcBorders>
            <w:gridSpan w:val="2"/>
            <w:vMerge w:val="continue"/>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740" w:type="dxa"/>
            <w:vAlign w:val="bottom"/>
            <w:tcBorders>
              <w:right w:val="single" w:sz="8" w:color="auto"/>
            </w:tcBorders>
            <w:gridSpan w:val="3"/>
            <w:vMerge w:val="restart"/>
          </w:tcPr>
          <w:p>
            <w:pPr>
              <w:ind w:left="100"/>
              <w:spacing w:after="0"/>
              <w:rPr>
                <w:sz w:val="20"/>
                <w:szCs w:val="20"/>
                <w:color w:val="auto"/>
              </w:rPr>
            </w:pPr>
            <w:r>
              <w:rPr>
                <w:rFonts w:ascii="Arial" w:cs="Arial" w:eastAsia="Arial" w:hAnsi="Arial"/>
                <w:sz w:val="18"/>
                <w:szCs w:val="18"/>
                <w:color w:val="auto"/>
                <w:w w:val="91"/>
              </w:rPr>
              <w:t>to have sole power to dispose of these shares, and Tananbaum, the managing member of FCM IV, may be deemed to</w:t>
            </w:r>
          </w:p>
        </w:tc>
        <w:tc>
          <w:tcPr>
            <w:tcW w:w="0" w:type="dxa"/>
            <w:vAlign w:val="bottom"/>
          </w:tcPr>
          <w:p>
            <w:pPr>
              <w:spacing w:after="0"/>
              <w:rPr>
                <w:sz w:val="1"/>
                <w:szCs w:val="1"/>
                <w:color w:val="auto"/>
              </w:rPr>
            </w:pPr>
          </w:p>
        </w:tc>
      </w:tr>
      <w:tr>
        <w:trPr>
          <w:trHeight w:val="67"/>
        </w:trPr>
        <w:tc>
          <w:tcPr>
            <w:tcW w:w="300" w:type="dxa"/>
            <w:vAlign w:val="bottom"/>
            <w:tcBorders>
              <w:left w:val="single" w:sz="8" w:color="auto"/>
            </w:tcBorders>
          </w:tcPr>
          <w:p>
            <w:pPr>
              <w:spacing w:after="0"/>
              <w:rPr>
                <w:sz w:val="5"/>
                <w:szCs w:val="5"/>
                <w:color w:val="auto"/>
              </w:rPr>
            </w:pPr>
          </w:p>
        </w:tc>
        <w:tc>
          <w:tcPr>
            <w:tcW w:w="520" w:type="dxa"/>
            <w:vAlign w:val="bottom"/>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874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7520" w:type="dxa"/>
            <w:vAlign w:val="bottom"/>
            <w:gridSpan w:val="2"/>
          </w:tcPr>
          <w:p>
            <w:pPr>
              <w:ind w:left="100"/>
              <w:spacing w:after="0"/>
              <w:rPr>
                <w:sz w:val="20"/>
                <w:szCs w:val="20"/>
                <w:color w:val="auto"/>
              </w:rPr>
            </w:pPr>
            <w:r>
              <w:rPr>
                <w:rFonts w:ascii="Arial" w:cs="Arial" w:eastAsia="Arial" w:hAnsi="Arial"/>
                <w:sz w:val="18"/>
                <w:szCs w:val="18"/>
                <w:color w:val="auto"/>
              </w:rPr>
              <w:t>have sole power to dispose of these shares.</w:t>
            </w: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300" w:type="dxa"/>
            <w:vAlign w:val="bottom"/>
            <w:tcBorders>
              <w:left w:val="single" w:sz="8" w:color="auto"/>
            </w:tcBorders>
          </w:tcPr>
          <w:p>
            <w:pPr>
              <w:spacing w:after="0"/>
              <w:rPr>
                <w:sz w:val="5"/>
                <w:szCs w:val="5"/>
                <w:color w:val="auto"/>
              </w:rPr>
            </w:pPr>
          </w:p>
        </w:tc>
        <w:tc>
          <w:tcPr>
            <w:tcW w:w="520" w:type="dxa"/>
            <w:vAlign w:val="bottom"/>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7520" w:type="dxa"/>
            <w:vAlign w:val="bottom"/>
            <w:tcBorders>
              <w:bottom w:val="single" w:sz="8" w:color="auto"/>
            </w:tcBorders>
            <w:gridSpan w:val="2"/>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00" w:type="dxa"/>
            <w:vAlign w:val="bottom"/>
            <w:tcBorders>
              <w:left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color w:val="auto"/>
              </w:rPr>
              <w:t>8</w:t>
            </w:r>
          </w:p>
        </w:tc>
        <w:tc>
          <w:tcPr>
            <w:tcW w:w="7520" w:type="dxa"/>
            <w:vAlign w:val="bottom"/>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12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7520" w:type="dxa"/>
            <w:vAlign w:val="bottom"/>
            <w:gridSpan w:val="2"/>
          </w:tcPr>
          <w:p>
            <w:pPr>
              <w:ind w:left="100"/>
              <w:spacing w:after="0"/>
              <w:rPr>
                <w:sz w:val="20"/>
                <w:szCs w:val="20"/>
                <w:color w:val="auto"/>
              </w:rPr>
            </w:pPr>
            <w:r>
              <w:rPr>
                <w:rFonts w:ascii="Arial" w:cs="Arial" w:eastAsia="Arial" w:hAnsi="Arial"/>
                <w:sz w:val="18"/>
                <w:szCs w:val="18"/>
                <w:color w:val="auto"/>
              </w:rPr>
              <w:t>See response to row 7.</w:t>
            </w: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300" w:type="dxa"/>
            <w:vAlign w:val="bottom"/>
            <w:tcBorders>
              <w:left w:val="single" w:sz="8" w:color="auto"/>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7520" w:type="dxa"/>
            <w:vAlign w:val="bottom"/>
            <w:tcBorders>
              <w:bottom w:val="single" w:sz="8" w:color="auto"/>
            </w:tcBorders>
            <w:gridSpan w:val="2"/>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0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9</w:t>
            </w:r>
          </w:p>
        </w:tc>
        <w:tc>
          <w:tcPr>
            <w:tcW w:w="520" w:type="dxa"/>
            <w:vAlign w:val="bottom"/>
            <w:tcBorders>
              <w:right w:val="single" w:sz="8" w:color="auto"/>
            </w:tcBorders>
          </w:tcPr>
          <w:p>
            <w:pPr>
              <w:spacing w:after="0"/>
              <w:rPr>
                <w:sz w:val="22"/>
                <w:szCs w:val="22"/>
                <w:color w:val="auto"/>
              </w:rPr>
            </w:pPr>
          </w:p>
        </w:tc>
        <w:tc>
          <w:tcPr>
            <w:tcW w:w="920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w:t>
            </w:r>
          </w:p>
        </w:tc>
        <w:tc>
          <w:tcPr>
            <w:tcW w:w="12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3,261,926</w:t>
            </w: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020" w:type="dxa"/>
            <w:vAlign w:val="bottom"/>
            <w:gridSpan w:val="3"/>
          </w:tcPr>
          <w:p>
            <w:pPr>
              <w:ind w:left="80"/>
              <w:spacing w:after="0"/>
              <w:rPr>
                <w:sz w:val="20"/>
                <w:szCs w:val="20"/>
                <w:color w:val="auto"/>
              </w:rPr>
            </w:pPr>
            <w:r>
              <w:rPr>
                <w:rFonts w:ascii="Arial" w:cs="Arial" w:eastAsia="Arial" w:hAnsi="Arial"/>
                <w:sz w:val="18"/>
                <w:szCs w:val="18"/>
                <w:color w:val="auto"/>
              </w:rPr>
              <w:t>REPORTING PERSON</w:t>
            </w:r>
          </w:p>
        </w:tc>
        <w:tc>
          <w:tcPr>
            <w:tcW w:w="6180" w:type="dxa"/>
            <w:vAlign w:val="bottom"/>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300" w:type="dxa"/>
            <w:vAlign w:val="bottom"/>
            <w:tcBorders>
              <w:left w:val="single" w:sz="8" w:color="auto"/>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200" w:type="dxa"/>
            <w:vAlign w:val="bottom"/>
            <w:tcBorders>
              <w:bottom w:val="single" w:sz="8" w:color="auto"/>
            </w:tcBorders>
            <w:gridSpan w:val="4"/>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0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w w:val="89"/>
              </w:rPr>
              <w:t>10</w:t>
            </w:r>
          </w:p>
        </w:tc>
        <w:tc>
          <w:tcPr>
            <w:tcW w:w="520" w:type="dxa"/>
            <w:vAlign w:val="bottom"/>
            <w:tcBorders>
              <w:right w:val="single" w:sz="8" w:color="auto"/>
            </w:tcBorders>
          </w:tcPr>
          <w:p>
            <w:pPr>
              <w:spacing w:after="0"/>
              <w:rPr>
                <w:sz w:val="22"/>
                <w:szCs w:val="22"/>
                <w:color w:val="auto"/>
              </w:rPr>
            </w:pPr>
          </w:p>
        </w:tc>
        <w:tc>
          <w:tcPr>
            <w:tcW w:w="9200" w:type="dxa"/>
            <w:vAlign w:val="bottom"/>
            <w:gridSpan w:val="4"/>
          </w:tcPr>
          <w:p>
            <w:pPr>
              <w:ind w:left="80"/>
              <w:spacing w:after="0"/>
              <w:rPr>
                <w:sz w:val="20"/>
                <w:szCs w:val="20"/>
                <w:color w:val="auto"/>
              </w:rPr>
            </w:pPr>
            <w:r>
              <w:rPr>
                <w:rFonts w:ascii="Arial" w:cs="Arial" w:eastAsia="Arial" w:hAnsi="Arial"/>
                <w:sz w:val="18"/>
                <w:szCs w:val="18"/>
                <w:color w:val="auto"/>
              </w:rPr>
              <w:t>CHECK BOX IF THE AGGREGATE AMOUNT IN ROW (9)</w:t>
            </w:r>
          </w:p>
        </w:tc>
        <w:tc>
          <w:tcPr>
            <w:tcW w:w="1220" w:type="dxa"/>
            <w:vAlign w:val="bottom"/>
            <w:tcBorders>
              <w:right w:val="single" w:sz="8" w:color="auto"/>
            </w:tcBorders>
            <w:vMerge w:val="restart"/>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300" w:type="dxa"/>
            <w:vAlign w:val="bottom"/>
            <w:tcBorders>
              <w:left w:val="single" w:sz="8" w:color="auto"/>
            </w:tcBorders>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3020" w:type="dxa"/>
            <w:vAlign w:val="bottom"/>
            <w:gridSpan w:val="3"/>
          </w:tcPr>
          <w:p>
            <w:pPr>
              <w:ind w:left="80"/>
              <w:spacing w:after="0"/>
              <w:rPr>
                <w:sz w:val="20"/>
                <w:szCs w:val="20"/>
                <w:color w:val="auto"/>
              </w:rPr>
            </w:pPr>
            <w:r>
              <w:rPr>
                <w:rFonts w:ascii="Arial" w:cs="Arial" w:eastAsia="Arial" w:hAnsi="Arial"/>
                <w:sz w:val="18"/>
                <w:szCs w:val="18"/>
                <w:color w:val="auto"/>
              </w:rPr>
              <w:t>EXCLUDES CERTAIN SHARES</w:t>
            </w:r>
          </w:p>
        </w:tc>
        <w:tc>
          <w:tcPr>
            <w:tcW w:w="6180" w:type="dxa"/>
            <w:vAlign w:val="bottom"/>
          </w:tcPr>
          <w:p>
            <w:pPr>
              <w:spacing w:after="0"/>
              <w:rPr>
                <w:sz w:val="21"/>
                <w:szCs w:val="21"/>
                <w:color w:val="auto"/>
              </w:rPr>
            </w:pPr>
          </w:p>
        </w:tc>
        <w:tc>
          <w:tcPr>
            <w:tcW w:w="122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300" w:type="dxa"/>
            <w:vAlign w:val="bottom"/>
            <w:tcBorders>
              <w:left w:val="single" w:sz="8" w:color="auto"/>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c>
          <w:tcPr>
            <w:tcW w:w="9200" w:type="dxa"/>
            <w:vAlign w:val="bottom"/>
            <w:tcBorders>
              <w:bottom w:val="single" w:sz="8" w:color="auto"/>
            </w:tcBorders>
            <w:gridSpan w:val="4"/>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30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w w:val="89"/>
              </w:rPr>
              <w:t>11</w:t>
            </w:r>
          </w:p>
        </w:tc>
        <w:tc>
          <w:tcPr>
            <w:tcW w:w="520" w:type="dxa"/>
            <w:vAlign w:val="bottom"/>
            <w:tcBorders>
              <w:right w:val="single" w:sz="8" w:color="auto"/>
            </w:tcBorders>
          </w:tcPr>
          <w:p>
            <w:pPr>
              <w:spacing w:after="0"/>
              <w:rPr>
                <w:sz w:val="24"/>
                <w:szCs w:val="24"/>
                <w:color w:val="auto"/>
              </w:rPr>
            </w:pPr>
          </w:p>
        </w:tc>
        <w:tc>
          <w:tcPr>
            <w:tcW w:w="920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122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2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300" w:type="dxa"/>
            <w:vAlign w:val="bottom"/>
            <w:tcBorders>
              <w:left w:val="single" w:sz="8" w:color="auto"/>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3020" w:type="dxa"/>
            <w:vAlign w:val="bottom"/>
            <w:tcBorders>
              <w:bottom w:val="single" w:sz="8" w:color="auto"/>
            </w:tcBorders>
            <w:gridSpan w:val="3"/>
          </w:tcPr>
          <w:p>
            <w:pPr>
              <w:spacing w:after="0"/>
              <w:rPr>
                <w:sz w:val="5"/>
                <w:szCs w:val="5"/>
                <w:color w:val="auto"/>
              </w:rPr>
            </w:pPr>
          </w:p>
        </w:tc>
        <w:tc>
          <w:tcPr>
            <w:tcW w:w="6180" w:type="dxa"/>
            <w:vAlign w:val="bottom"/>
            <w:tcBorders>
              <w:bottom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0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w w:val="89"/>
              </w:rPr>
              <w:t>12</w:t>
            </w:r>
          </w:p>
        </w:tc>
        <w:tc>
          <w:tcPr>
            <w:tcW w:w="520" w:type="dxa"/>
            <w:vAlign w:val="bottom"/>
            <w:tcBorders>
              <w:right w:val="single" w:sz="8" w:color="auto"/>
            </w:tcBorders>
          </w:tcPr>
          <w:p>
            <w:pPr>
              <w:spacing w:after="0"/>
              <w:rPr>
                <w:sz w:val="24"/>
                <w:szCs w:val="24"/>
                <w:color w:val="auto"/>
              </w:rPr>
            </w:pPr>
          </w:p>
        </w:tc>
        <w:tc>
          <w:tcPr>
            <w:tcW w:w="302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w:t>
            </w:r>
          </w:p>
        </w:tc>
        <w:tc>
          <w:tcPr>
            <w:tcW w:w="6180" w:type="dxa"/>
            <w:vAlign w:val="bottom"/>
          </w:tcPr>
          <w:p>
            <w:pPr>
              <w:spacing w:after="0"/>
              <w:rPr>
                <w:sz w:val="24"/>
                <w:szCs w:val="24"/>
                <w:color w:val="auto"/>
              </w:rPr>
            </w:pPr>
          </w:p>
        </w:tc>
        <w:tc>
          <w:tcPr>
            <w:tcW w:w="12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OO</w:t>
            </w:r>
          </w:p>
        </w:tc>
        <w:tc>
          <w:tcPr>
            <w:tcW w:w="0" w:type="dxa"/>
            <w:vAlign w:val="bottom"/>
          </w:tcPr>
          <w:p>
            <w:pPr>
              <w:spacing w:after="0"/>
              <w:rPr>
                <w:sz w:val="1"/>
                <w:szCs w:val="1"/>
                <w:color w:val="auto"/>
              </w:rPr>
            </w:pPr>
          </w:p>
        </w:tc>
      </w:tr>
      <w:tr>
        <w:trPr>
          <w:trHeight w:val="67"/>
        </w:trPr>
        <w:tc>
          <w:tcPr>
            <w:tcW w:w="300" w:type="dxa"/>
            <w:vAlign w:val="bottom"/>
            <w:tcBorders>
              <w:left w:val="single" w:sz="8" w:color="auto"/>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6180" w:type="dxa"/>
            <w:vAlign w:val="bottom"/>
            <w:tcBorders>
              <w:bottom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68"/>
        </w:trPr>
        <w:tc>
          <w:tcPr>
            <w:tcW w:w="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720" w:type="dxa"/>
            <w:vAlign w:val="bottom"/>
            <w:gridSpan w:val="3"/>
          </w:tcPr>
          <w:p>
            <w:pPr>
              <w:spacing w:after="0"/>
              <w:rPr>
                <w:sz w:val="20"/>
                <w:szCs w:val="20"/>
                <w:color w:val="auto"/>
              </w:rPr>
            </w:pPr>
            <w:r>
              <w:rPr>
                <w:rFonts w:ascii="Arial" w:cs="Arial" w:eastAsia="Arial" w:hAnsi="Arial"/>
                <w:sz w:val="18"/>
                <w:szCs w:val="18"/>
                <w:color w:val="auto"/>
                <w:w w:val="94"/>
              </w:rPr>
              <w:t>CUSIP # N696051080</w:t>
            </w:r>
          </w:p>
        </w:tc>
        <w:tc>
          <w:tcPr>
            <w:tcW w:w="7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220" w:type="dxa"/>
            <w:vAlign w:val="bottom"/>
          </w:tcPr>
          <w:p>
            <w:pPr>
              <w:ind w:left="320"/>
              <w:spacing w:after="0"/>
              <w:rPr>
                <w:sz w:val="20"/>
                <w:szCs w:val="20"/>
                <w:color w:val="auto"/>
              </w:rPr>
            </w:pPr>
            <w:r>
              <w:rPr>
                <w:rFonts w:ascii="Arial" w:cs="Arial" w:eastAsia="Arial" w:hAnsi="Arial"/>
                <w:sz w:val="18"/>
                <w:szCs w:val="18"/>
                <w:color w:val="auto"/>
                <w:w w:val="84"/>
              </w:rPr>
              <w:t>Page 4 of 12</w:t>
            </w:r>
          </w:p>
        </w:tc>
        <w:tc>
          <w:tcPr>
            <w:tcW w:w="0" w:type="dxa"/>
            <w:vAlign w:val="bottom"/>
          </w:tcPr>
          <w:p>
            <w:pPr>
              <w:spacing w:after="0"/>
              <w:rPr>
                <w:sz w:val="1"/>
                <w:szCs w:val="1"/>
                <w:color w:val="auto"/>
              </w:rPr>
            </w:pPr>
          </w:p>
        </w:tc>
      </w:tr>
      <w:tr>
        <w:trPr>
          <w:trHeight w:val="216"/>
        </w:trPr>
        <w:tc>
          <w:tcPr>
            <w:tcW w:w="3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6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3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520" w:type="dxa"/>
            <w:vAlign w:val="bottom"/>
            <w:tcBorders>
              <w:right w:val="single" w:sz="8" w:color="auto"/>
            </w:tcBorders>
          </w:tcPr>
          <w:p>
            <w:pPr>
              <w:spacing w:after="0"/>
              <w:rPr>
                <w:sz w:val="24"/>
                <w:szCs w:val="24"/>
                <w:color w:val="auto"/>
              </w:rPr>
            </w:pPr>
          </w:p>
        </w:tc>
        <w:tc>
          <w:tcPr>
            <w:tcW w:w="302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PERSONS</w:t>
            </w:r>
          </w:p>
        </w:tc>
        <w:tc>
          <w:tcPr>
            <w:tcW w:w="6180" w:type="dxa"/>
            <w:vAlign w:val="bottom"/>
          </w:tcPr>
          <w:p>
            <w:pPr>
              <w:ind w:left="220"/>
              <w:spacing w:after="0"/>
              <w:rPr>
                <w:sz w:val="20"/>
                <w:szCs w:val="20"/>
                <w:color w:val="auto"/>
              </w:rPr>
            </w:pPr>
            <w:r>
              <w:rPr>
                <w:rFonts w:ascii="Arial" w:cs="Arial" w:eastAsia="Arial" w:hAnsi="Arial"/>
                <w:sz w:val="18"/>
                <w:szCs w:val="18"/>
                <w:color w:val="auto"/>
              </w:rPr>
              <w:t>Foresite Capital Fund V, L.P. (“FCF V”)</w:t>
            </w:r>
          </w:p>
        </w:tc>
        <w:tc>
          <w:tcPr>
            <w:tcW w:w="1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00" w:type="dxa"/>
            <w:vAlign w:val="bottom"/>
            <w:tcBorders>
              <w:left w:val="single" w:sz="8" w:color="auto"/>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7520" w:type="dxa"/>
            <w:vAlign w:val="bottom"/>
            <w:tcBorders>
              <w:bottom w:val="single" w:sz="8" w:color="auto"/>
            </w:tcBorders>
            <w:gridSpan w:val="2"/>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520" w:type="dxa"/>
            <w:vAlign w:val="bottom"/>
            <w:tcBorders>
              <w:right w:val="single" w:sz="8" w:color="auto"/>
            </w:tcBorders>
          </w:tcPr>
          <w:p>
            <w:pPr>
              <w:spacing w:after="0"/>
              <w:rPr>
                <w:sz w:val="20"/>
                <w:szCs w:val="20"/>
                <w:color w:val="auto"/>
              </w:rPr>
            </w:pPr>
          </w:p>
        </w:tc>
        <w:tc>
          <w:tcPr>
            <w:tcW w:w="9200" w:type="dxa"/>
            <w:vAlign w:val="bottom"/>
            <w:gridSpan w:val="4"/>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1220" w:type="dxa"/>
            <w:vAlign w:val="bottom"/>
            <w:tcBorders>
              <w:right w:val="single" w:sz="8" w:color="auto"/>
            </w:tcBorders>
            <w:vMerge w:val="restart"/>
          </w:tcPr>
          <w:p>
            <w:pPr>
              <w:ind w:left="160"/>
              <w:spacing w:after="0" w:line="207" w:lineRule="exact"/>
              <w:rPr>
                <w:sz w:val="20"/>
                <w:szCs w:val="20"/>
                <w:color w:val="auto"/>
              </w:rPr>
            </w:pPr>
            <w:r>
              <w:rPr>
                <w:rFonts w:ascii="Arial" w:cs="Arial" w:eastAsia="Arial" w:hAnsi="Arial"/>
                <w:sz w:val="18"/>
                <w:szCs w:val="18"/>
                <w:color w:val="auto"/>
                <w:w w:val="99"/>
              </w:rPr>
              <w:t>(b)</w:t>
            </w: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83"/>
        </w:trPr>
        <w:tc>
          <w:tcPr>
            <w:tcW w:w="300" w:type="dxa"/>
            <w:vAlign w:val="bottom"/>
            <w:tcBorders>
              <w:lef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180" w:type="dxa"/>
            <w:vAlign w:val="bottom"/>
          </w:tcPr>
          <w:p>
            <w:pPr>
              <w:ind w:left="53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22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300" w:type="dxa"/>
            <w:vAlign w:val="bottom"/>
            <w:tcBorders>
              <w:left w:val="single" w:sz="8" w:color="auto"/>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180" w:type="dxa"/>
            <w:vAlign w:val="bottom"/>
            <w:tcBorders>
              <w:bottom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3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520" w:type="dxa"/>
            <w:vAlign w:val="bottom"/>
            <w:tcBorders>
              <w:right w:val="single" w:sz="8" w:color="auto"/>
            </w:tcBorders>
          </w:tcPr>
          <w:p>
            <w:pPr>
              <w:spacing w:after="0"/>
              <w:rPr>
                <w:sz w:val="24"/>
                <w:szCs w:val="24"/>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13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00" w:type="dxa"/>
            <w:vAlign w:val="bottom"/>
            <w:tcBorders>
              <w:left w:val="single" w:sz="8" w:color="auto"/>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7520" w:type="dxa"/>
            <w:vAlign w:val="bottom"/>
            <w:tcBorders>
              <w:bottom w:val="single" w:sz="8" w:color="auto"/>
            </w:tcBorders>
            <w:gridSpan w:val="2"/>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520" w:type="dxa"/>
            <w:vAlign w:val="bottom"/>
            <w:tcBorders>
              <w:right w:val="single" w:sz="8" w:color="auto"/>
            </w:tcBorders>
          </w:tcPr>
          <w:p>
            <w:pPr>
              <w:spacing w:after="0"/>
              <w:rPr>
                <w:sz w:val="22"/>
                <w:szCs w:val="22"/>
                <w:color w:val="auto"/>
              </w:rPr>
            </w:pPr>
          </w:p>
        </w:tc>
        <w:tc>
          <w:tcPr>
            <w:tcW w:w="920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900" w:type="dxa"/>
            <w:vAlign w:val="bottom"/>
          </w:tcPr>
          <w:p>
            <w:pPr>
              <w:ind w:left="100"/>
              <w:spacing w:after="0"/>
              <w:rPr>
                <w:sz w:val="20"/>
                <w:szCs w:val="20"/>
                <w:color w:val="auto"/>
              </w:rPr>
            </w:pPr>
            <w:r>
              <w:rPr>
                <w:rFonts w:ascii="Arial" w:cs="Arial" w:eastAsia="Arial" w:hAnsi="Arial"/>
                <w:sz w:val="18"/>
                <w:szCs w:val="18"/>
                <w:color w:val="auto"/>
                <w:w w:val="99"/>
              </w:rPr>
              <w:t>Delaware</w:t>
            </w:r>
          </w:p>
        </w:tc>
        <w:tc>
          <w:tcPr>
            <w:tcW w:w="7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300" w:type="dxa"/>
            <w:vAlign w:val="bottom"/>
            <w:tcBorders>
              <w:left w:val="single" w:sz="8" w:color="auto"/>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7520" w:type="dxa"/>
            <w:vAlign w:val="bottom"/>
            <w:tcBorders>
              <w:bottom w:val="single" w:sz="8" w:color="auto"/>
            </w:tcBorders>
            <w:gridSpan w:val="2"/>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00" w:type="dxa"/>
            <w:vAlign w:val="bottom"/>
            <w:tcBorders>
              <w:left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color w:val="auto"/>
              </w:rPr>
              <w:t>5</w:t>
            </w:r>
          </w:p>
        </w:tc>
        <w:tc>
          <w:tcPr>
            <w:tcW w:w="7520" w:type="dxa"/>
            <w:vAlign w:val="bottom"/>
            <w:gridSpan w:val="2"/>
          </w:tcPr>
          <w:p>
            <w:pPr>
              <w:ind w:left="100"/>
              <w:spacing w:after="0"/>
              <w:rPr>
                <w:sz w:val="20"/>
                <w:szCs w:val="20"/>
                <w:color w:val="auto"/>
              </w:rPr>
            </w:pPr>
            <w:r>
              <w:rPr>
                <w:rFonts w:ascii="Arial" w:cs="Arial" w:eastAsia="Arial" w:hAnsi="Arial"/>
                <w:sz w:val="18"/>
                <w:szCs w:val="18"/>
                <w:color w:val="auto"/>
              </w:rPr>
              <w:t>SOLE VOTING POWER</w:t>
            </w:r>
          </w:p>
        </w:tc>
        <w:tc>
          <w:tcPr>
            <w:tcW w:w="12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7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3"/>
              </w:rPr>
              <w:t>664,142 shares, except that Foresite Capital Management V, LLC (“FCM V”), the general partner of FCF V, may be</w:t>
            </w: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7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89"/>
              </w:rPr>
              <w:t>deemed to have sole power to vote these shares, and Tananbaum, the managing member of FCM V, may be deemed to</w:t>
            </w: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420" w:type="dxa"/>
            <w:vAlign w:val="bottom"/>
            <w:tcBorders>
              <w:right w:val="single" w:sz="8" w:color="auto"/>
            </w:tcBorders>
            <w:gridSpan w:val="2"/>
          </w:tcPr>
          <w:p>
            <w:pPr>
              <w:jc w:val="center"/>
              <w:ind w:right="250"/>
              <w:spacing w:after="0"/>
              <w:rPr>
                <w:sz w:val="20"/>
                <w:szCs w:val="20"/>
                <w:color w:val="auto"/>
              </w:rPr>
            </w:pPr>
            <w:r>
              <w:rPr>
                <w:rFonts w:ascii="Arial" w:cs="Arial" w:eastAsia="Arial" w:hAnsi="Arial"/>
                <w:sz w:val="18"/>
                <w:szCs w:val="18"/>
                <w:color w:val="auto"/>
                <w:w w:val="96"/>
              </w:rPr>
              <w:t>NUMBER OF</w:t>
            </w:r>
          </w:p>
        </w:tc>
        <w:tc>
          <w:tcPr>
            <w:tcW w:w="780" w:type="dxa"/>
            <w:vAlign w:val="bottom"/>
            <w:tcBorders>
              <w:right w:val="single" w:sz="8" w:color="auto"/>
            </w:tcBorders>
          </w:tcPr>
          <w:p>
            <w:pPr>
              <w:spacing w:after="0"/>
              <w:rPr>
                <w:sz w:val="18"/>
                <w:szCs w:val="18"/>
                <w:color w:val="auto"/>
              </w:rPr>
            </w:pPr>
          </w:p>
        </w:tc>
        <w:tc>
          <w:tcPr>
            <w:tcW w:w="7520" w:type="dxa"/>
            <w:vAlign w:val="bottom"/>
            <w:gridSpan w:val="2"/>
          </w:tcPr>
          <w:p>
            <w:pPr>
              <w:ind w:left="100"/>
              <w:spacing w:after="0"/>
              <w:rPr>
                <w:sz w:val="20"/>
                <w:szCs w:val="20"/>
                <w:color w:val="auto"/>
              </w:rPr>
            </w:pPr>
            <w:r>
              <w:rPr>
                <w:rFonts w:ascii="Arial" w:cs="Arial" w:eastAsia="Arial" w:hAnsi="Arial"/>
                <w:sz w:val="18"/>
                <w:szCs w:val="18"/>
                <w:color w:val="auto"/>
              </w:rPr>
              <w:t>have sole power to vote these shares.</w:t>
            </w: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300" w:type="dxa"/>
            <w:vAlign w:val="bottom"/>
            <w:tcBorders>
              <w:left w:val="single" w:sz="8" w:color="auto"/>
            </w:tcBorders>
          </w:tcPr>
          <w:p>
            <w:pPr>
              <w:spacing w:after="0"/>
              <w:rPr>
                <w:sz w:val="7"/>
                <w:szCs w:val="7"/>
                <w:color w:val="auto"/>
              </w:rPr>
            </w:pPr>
          </w:p>
        </w:tc>
        <w:tc>
          <w:tcPr>
            <w:tcW w:w="1420" w:type="dxa"/>
            <w:vAlign w:val="bottom"/>
            <w:tcBorders>
              <w:right w:val="single" w:sz="8" w:color="auto"/>
            </w:tcBorders>
            <w:gridSpan w:val="2"/>
            <w:vMerge w:val="restart"/>
          </w:tcPr>
          <w:p>
            <w:pPr>
              <w:jc w:val="center"/>
              <w:ind w:right="250"/>
              <w:spacing w:after="0"/>
              <w:rPr>
                <w:sz w:val="20"/>
                <w:szCs w:val="20"/>
                <w:color w:val="auto"/>
              </w:rPr>
            </w:pPr>
            <w:r>
              <w:rPr>
                <w:rFonts w:ascii="Arial" w:cs="Arial" w:eastAsia="Arial" w:hAnsi="Arial"/>
                <w:sz w:val="18"/>
                <w:szCs w:val="18"/>
                <w:color w:val="auto"/>
                <w:w w:val="91"/>
              </w:rPr>
              <w:t>SHARES</w:t>
            </w:r>
          </w:p>
        </w:tc>
        <w:tc>
          <w:tcPr>
            <w:tcW w:w="78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6180" w:type="dxa"/>
            <w:vAlign w:val="bottom"/>
            <w:tcBorders>
              <w:bottom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00" w:type="dxa"/>
            <w:vAlign w:val="bottom"/>
            <w:tcBorders>
              <w:left w:val="single" w:sz="8" w:color="auto"/>
            </w:tcBorders>
          </w:tcPr>
          <w:p>
            <w:pPr>
              <w:spacing w:after="0"/>
              <w:rPr>
                <w:sz w:val="9"/>
                <w:szCs w:val="9"/>
                <w:color w:val="auto"/>
              </w:rPr>
            </w:pPr>
          </w:p>
        </w:tc>
        <w:tc>
          <w:tcPr>
            <w:tcW w:w="1420" w:type="dxa"/>
            <w:vAlign w:val="bottom"/>
            <w:tcBorders>
              <w:right w:val="single" w:sz="8" w:color="auto"/>
            </w:tcBorders>
            <w:gridSpan w:val="2"/>
            <w:vMerge w:val="continue"/>
          </w:tcPr>
          <w:p>
            <w:pPr>
              <w:spacing w:after="0"/>
              <w:rPr>
                <w:sz w:val="9"/>
                <w:szCs w:val="9"/>
                <w:color w:val="auto"/>
              </w:rPr>
            </w:pPr>
          </w:p>
        </w:tc>
        <w:tc>
          <w:tcPr>
            <w:tcW w:w="780" w:type="dxa"/>
            <w:vAlign w:val="bottom"/>
            <w:tcBorders>
              <w:right w:val="single" w:sz="8" w:color="auto"/>
            </w:tcBorders>
            <w:vMerge w:val="restart"/>
          </w:tcPr>
          <w:p>
            <w:pPr>
              <w:jc w:val="right"/>
              <w:ind w:right="510"/>
              <w:spacing w:after="0"/>
              <w:rPr>
                <w:sz w:val="20"/>
                <w:szCs w:val="20"/>
                <w:color w:val="auto"/>
              </w:rPr>
            </w:pPr>
            <w:r>
              <w:rPr>
                <w:rFonts w:ascii="Arial" w:cs="Arial" w:eastAsia="Arial" w:hAnsi="Arial"/>
                <w:sz w:val="18"/>
                <w:szCs w:val="18"/>
                <w:color w:val="auto"/>
              </w:rPr>
              <w:t>6</w:t>
            </w:r>
          </w:p>
        </w:tc>
        <w:tc>
          <w:tcPr>
            <w:tcW w:w="7520" w:type="dxa"/>
            <w:vAlign w:val="bottom"/>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12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rPr>
              <w:t>BENEFICIALLY</w:t>
            </w:r>
          </w:p>
        </w:tc>
        <w:tc>
          <w:tcPr>
            <w:tcW w:w="780" w:type="dxa"/>
            <w:vAlign w:val="bottom"/>
            <w:tcBorders>
              <w:right w:val="single" w:sz="8" w:color="auto"/>
            </w:tcBorders>
            <w:vMerge w:val="continue"/>
          </w:tcPr>
          <w:p>
            <w:pPr>
              <w:spacing w:after="0"/>
              <w:rPr>
                <w:sz w:val="12"/>
                <w:szCs w:val="12"/>
                <w:color w:val="auto"/>
              </w:rPr>
            </w:pPr>
          </w:p>
        </w:tc>
        <w:tc>
          <w:tcPr>
            <w:tcW w:w="7520" w:type="dxa"/>
            <w:vAlign w:val="bottom"/>
            <w:gridSpan w:val="2"/>
            <w:vMerge w:val="continue"/>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720" w:type="dxa"/>
            <w:vAlign w:val="bottom"/>
            <w:tcBorders>
              <w:left w:val="single" w:sz="8" w:color="auto"/>
              <w:right w:val="single" w:sz="8" w:color="auto"/>
            </w:tcBorders>
            <w:gridSpan w:val="3"/>
            <w:vMerge w:val="continue"/>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7520" w:type="dxa"/>
            <w:vAlign w:val="bottom"/>
            <w:gridSpan w:val="2"/>
            <w:vMerge w:val="restart"/>
          </w:tcPr>
          <w:p>
            <w:pPr>
              <w:ind w:left="100"/>
              <w:spacing w:after="0"/>
              <w:rPr>
                <w:sz w:val="20"/>
                <w:szCs w:val="20"/>
                <w:color w:val="auto"/>
              </w:rPr>
            </w:pPr>
            <w:r>
              <w:rPr>
                <w:rFonts w:ascii="Arial" w:cs="Arial" w:eastAsia="Arial" w:hAnsi="Arial"/>
                <w:sz w:val="18"/>
                <w:szCs w:val="18"/>
                <w:color w:val="auto"/>
              </w:rPr>
              <w:t>See response to row 5.</w:t>
            </w:r>
          </w:p>
        </w:tc>
        <w:tc>
          <w:tcPr>
            <w:tcW w:w="1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780" w:type="dxa"/>
            <w:vAlign w:val="bottom"/>
            <w:tcBorders>
              <w:right w:val="single" w:sz="8" w:color="auto"/>
            </w:tcBorders>
          </w:tcPr>
          <w:p>
            <w:pPr>
              <w:spacing w:after="0"/>
              <w:rPr>
                <w:sz w:val="14"/>
                <w:szCs w:val="14"/>
                <w:color w:val="auto"/>
              </w:rPr>
            </w:pPr>
          </w:p>
        </w:tc>
        <w:tc>
          <w:tcPr>
            <w:tcW w:w="7520" w:type="dxa"/>
            <w:vAlign w:val="bottom"/>
            <w:gridSpan w:val="2"/>
            <w:vMerge w:val="continue"/>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720" w:type="dxa"/>
            <w:vAlign w:val="bottom"/>
            <w:tcBorders>
              <w:left w:val="single" w:sz="8" w:color="auto"/>
              <w:right w:val="single" w:sz="8" w:color="auto"/>
            </w:tcBorders>
            <w:gridSpan w:val="3"/>
            <w:vMerge w:val="continue"/>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6180" w:type="dxa"/>
            <w:vAlign w:val="bottom"/>
            <w:tcBorders>
              <w:bottom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00" w:type="dxa"/>
            <w:vAlign w:val="bottom"/>
            <w:tcBorders>
              <w:left w:val="single" w:sz="8" w:color="auto"/>
            </w:tcBorders>
          </w:tcPr>
          <w:p>
            <w:pPr>
              <w:spacing w:after="0"/>
              <w:rPr>
                <w:sz w:val="15"/>
                <w:szCs w:val="15"/>
                <w:color w:val="auto"/>
              </w:rPr>
            </w:pPr>
          </w:p>
        </w:tc>
        <w:tc>
          <w:tcPr>
            <w:tcW w:w="1420" w:type="dxa"/>
            <w:vAlign w:val="bottom"/>
            <w:tcBorders>
              <w:right w:val="single" w:sz="8" w:color="auto"/>
            </w:tcBorders>
            <w:gridSpan w:val="2"/>
          </w:tcPr>
          <w:p>
            <w:pPr>
              <w:jc w:val="center"/>
              <w:ind w:right="250"/>
              <w:spacing w:after="0" w:line="182" w:lineRule="exact"/>
              <w:rPr>
                <w:sz w:val="20"/>
                <w:szCs w:val="20"/>
                <w:color w:val="auto"/>
              </w:rPr>
            </w:pPr>
            <w:r>
              <w:rPr>
                <w:rFonts w:ascii="Arial" w:cs="Arial" w:eastAsia="Arial" w:hAnsi="Arial"/>
                <w:sz w:val="18"/>
                <w:szCs w:val="18"/>
                <w:color w:val="auto"/>
                <w:w w:val="93"/>
              </w:rPr>
              <w:t>REPORTING</w:t>
            </w:r>
          </w:p>
        </w:tc>
        <w:tc>
          <w:tcPr>
            <w:tcW w:w="780" w:type="dxa"/>
            <w:vAlign w:val="bottom"/>
            <w:tcBorders>
              <w:right w:val="single" w:sz="8" w:color="auto"/>
            </w:tcBorders>
            <w:vMerge w:val="restart"/>
          </w:tcPr>
          <w:p>
            <w:pPr>
              <w:jc w:val="right"/>
              <w:ind w:right="510"/>
              <w:spacing w:after="0"/>
              <w:rPr>
                <w:sz w:val="20"/>
                <w:szCs w:val="20"/>
                <w:color w:val="auto"/>
              </w:rPr>
            </w:pPr>
            <w:r>
              <w:rPr>
                <w:rFonts w:ascii="Arial" w:cs="Arial" w:eastAsia="Arial" w:hAnsi="Arial"/>
                <w:sz w:val="18"/>
                <w:szCs w:val="18"/>
                <w:color w:val="auto"/>
              </w:rPr>
              <w:t>7</w:t>
            </w:r>
          </w:p>
        </w:tc>
        <w:tc>
          <w:tcPr>
            <w:tcW w:w="7520" w:type="dxa"/>
            <w:vAlign w:val="bottom"/>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300" w:type="dxa"/>
            <w:vAlign w:val="bottom"/>
            <w:tcBorders>
              <w:left w:val="single" w:sz="8" w:color="auto"/>
            </w:tcBorders>
          </w:tcPr>
          <w:p>
            <w:pPr>
              <w:spacing w:after="0"/>
              <w:rPr>
                <w:sz w:val="7"/>
                <w:szCs w:val="7"/>
                <w:color w:val="auto"/>
              </w:rPr>
            </w:pPr>
          </w:p>
        </w:tc>
        <w:tc>
          <w:tcPr>
            <w:tcW w:w="1420" w:type="dxa"/>
            <w:vAlign w:val="bottom"/>
            <w:tcBorders>
              <w:right w:val="single" w:sz="8" w:color="auto"/>
            </w:tcBorders>
            <w:gridSpan w:val="2"/>
            <w:vMerge w:val="restart"/>
          </w:tcPr>
          <w:p>
            <w:pPr>
              <w:jc w:val="center"/>
              <w:ind w:right="250"/>
              <w:spacing w:after="0"/>
              <w:rPr>
                <w:sz w:val="20"/>
                <w:szCs w:val="20"/>
                <w:color w:val="auto"/>
              </w:rPr>
            </w:pPr>
            <w:r>
              <w:rPr>
                <w:rFonts w:ascii="Arial" w:cs="Arial" w:eastAsia="Arial" w:hAnsi="Arial"/>
                <w:sz w:val="18"/>
                <w:szCs w:val="18"/>
                <w:color w:val="auto"/>
                <w:w w:val="89"/>
              </w:rPr>
              <w:t>PERSON</w:t>
            </w:r>
          </w:p>
        </w:tc>
        <w:tc>
          <w:tcPr>
            <w:tcW w:w="780" w:type="dxa"/>
            <w:vAlign w:val="bottom"/>
            <w:tcBorders>
              <w:right w:val="single" w:sz="8" w:color="auto"/>
            </w:tcBorders>
            <w:vMerge w:val="continue"/>
          </w:tcPr>
          <w:p>
            <w:pPr>
              <w:spacing w:after="0"/>
              <w:rPr>
                <w:sz w:val="7"/>
                <w:szCs w:val="7"/>
                <w:color w:val="auto"/>
              </w:rPr>
            </w:pPr>
          </w:p>
        </w:tc>
        <w:tc>
          <w:tcPr>
            <w:tcW w:w="7520" w:type="dxa"/>
            <w:vAlign w:val="bottom"/>
            <w:gridSpan w:val="2"/>
            <w:vMerge w:val="continue"/>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00" w:type="dxa"/>
            <w:vAlign w:val="bottom"/>
            <w:tcBorders>
              <w:left w:val="single" w:sz="8" w:color="auto"/>
            </w:tcBorders>
          </w:tcPr>
          <w:p>
            <w:pPr>
              <w:spacing w:after="0"/>
              <w:rPr>
                <w:sz w:val="11"/>
                <w:szCs w:val="11"/>
                <w:color w:val="auto"/>
              </w:rPr>
            </w:pPr>
          </w:p>
        </w:tc>
        <w:tc>
          <w:tcPr>
            <w:tcW w:w="1420" w:type="dxa"/>
            <w:vAlign w:val="bottom"/>
            <w:tcBorders>
              <w:right w:val="single" w:sz="8" w:color="auto"/>
            </w:tcBorders>
            <w:gridSpan w:val="2"/>
            <w:vMerge w:val="continue"/>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8740" w:type="dxa"/>
            <w:vAlign w:val="bottom"/>
            <w:tcBorders>
              <w:right w:val="single" w:sz="8" w:color="auto"/>
            </w:tcBorders>
            <w:gridSpan w:val="3"/>
            <w:vMerge w:val="restart"/>
          </w:tcPr>
          <w:p>
            <w:pPr>
              <w:ind w:left="100"/>
              <w:spacing w:after="0"/>
              <w:rPr>
                <w:sz w:val="20"/>
                <w:szCs w:val="20"/>
                <w:color w:val="auto"/>
              </w:rPr>
            </w:pPr>
            <w:r>
              <w:rPr>
                <w:rFonts w:ascii="Arial" w:cs="Arial" w:eastAsia="Arial" w:hAnsi="Arial"/>
                <w:sz w:val="18"/>
                <w:szCs w:val="18"/>
                <w:color w:val="auto"/>
                <w:w w:val="93"/>
              </w:rPr>
              <w:t>664,142 shares, except that FCM V, the general partner of FCF V, may be deemed to have sole power to dispose of</w:t>
            </w:r>
          </w:p>
        </w:tc>
        <w:tc>
          <w:tcPr>
            <w:tcW w:w="0" w:type="dxa"/>
            <w:vAlign w:val="bottom"/>
          </w:tcPr>
          <w:p>
            <w:pPr>
              <w:spacing w:after="0"/>
              <w:rPr>
                <w:sz w:val="1"/>
                <w:szCs w:val="1"/>
                <w:color w:val="auto"/>
              </w:rPr>
            </w:pPr>
          </w:p>
        </w:tc>
      </w:tr>
      <w:tr>
        <w:trPr>
          <w:trHeight w:val="81"/>
        </w:trPr>
        <w:tc>
          <w:tcPr>
            <w:tcW w:w="300" w:type="dxa"/>
            <w:vAlign w:val="bottom"/>
            <w:tcBorders>
              <w:left w:val="single" w:sz="8" w:color="auto"/>
            </w:tcBorders>
          </w:tcPr>
          <w:p>
            <w:pPr>
              <w:spacing w:after="0"/>
              <w:rPr>
                <w:sz w:val="7"/>
                <w:szCs w:val="7"/>
                <w:color w:val="auto"/>
              </w:rPr>
            </w:pPr>
          </w:p>
        </w:tc>
        <w:tc>
          <w:tcPr>
            <w:tcW w:w="1420" w:type="dxa"/>
            <w:vAlign w:val="bottom"/>
            <w:tcBorders>
              <w:right w:val="single" w:sz="8" w:color="auto"/>
            </w:tcBorders>
            <w:gridSpan w:val="2"/>
            <w:vMerge w:val="restart"/>
          </w:tcPr>
          <w:p>
            <w:pPr>
              <w:jc w:val="center"/>
              <w:ind w:right="210"/>
              <w:spacing w:after="0"/>
              <w:rPr>
                <w:sz w:val="20"/>
                <w:szCs w:val="20"/>
                <w:color w:val="auto"/>
              </w:rPr>
            </w:pPr>
            <w:r>
              <w:rPr>
                <w:rFonts w:ascii="Arial" w:cs="Arial" w:eastAsia="Arial" w:hAnsi="Arial"/>
                <w:sz w:val="18"/>
                <w:szCs w:val="18"/>
                <w:color w:val="auto"/>
              </w:rPr>
              <w:t>WITH</w:t>
            </w:r>
          </w:p>
        </w:tc>
        <w:tc>
          <w:tcPr>
            <w:tcW w:w="780" w:type="dxa"/>
            <w:vAlign w:val="bottom"/>
            <w:tcBorders>
              <w:right w:val="single" w:sz="8" w:color="auto"/>
            </w:tcBorders>
          </w:tcPr>
          <w:p>
            <w:pPr>
              <w:spacing w:after="0"/>
              <w:rPr>
                <w:sz w:val="7"/>
                <w:szCs w:val="7"/>
                <w:color w:val="auto"/>
              </w:rPr>
            </w:pPr>
          </w:p>
        </w:tc>
        <w:tc>
          <w:tcPr>
            <w:tcW w:w="874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00" w:type="dxa"/>
            <w:vAlign w:val="bottom"/>
            <w:tcBorders>
              <w:left w:val="single" w:sz="8" w:color="auto"/>
            </w:tcBorders>
          </w:tcPr>
          <w:p>
            <w:pPr>
              <w:spacing w:after="0"/>
              <w:rPr>
                <w:sz w:val="12"/>
                <w:szCs w:val="12"/>
                <w:color w:val="auto"/>
              </w:rPr>
            </w:pPr>
          </w:p>
        </w:tc>
        <w:tc>
          <w:tcPr>
            <w:tcW w:w="1420" w:type="dxa"/>
            <w:vAlign w:val="bottom"/>
            <w:tcBorders>
              <w:right w:val="single" w:sz="8" w:color="auto"/>
            </w:tcBorders>
            <w:gridSpan w:val="2"/>
            <w:vMerge w:val="continue"/>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740" w:type="dxa"/>
            <w:vAlign w:val="bottom"/>
            <w:tcBorders>
              <w:right w:val="single" w:sz="8" w:color="auto"/>
            </w:tcBorders>
            <w:gridSpan w:val="3"/>
            <w:vMerge w:val="restart"/>
          </w:tcPr>
          <w:p>
            <w:pPr>
              <w:ind w:left="100"/>
              <w:spacing w:after="0"/>
              <w:rPr>
                <w:sz w:val="20"/>
                <w:szCs w:val="20"/>
                <w:color w:val="auto"/>
              </w:rPr>
            </w:pPr>
            <w:r>
              <w:rPr>
                <w:rFonts w:ascii="Arial" w:cs="Arial" w:eastAsia="Arial" w:hAnsi="Arial"/>
                <w:sz w:val="18"/>
                <w:szCs w:val="18"/>
                <w:color w:val="auto"/>
                <w:w w:val="88"/>
              </w:rPr>
              <w:t>these shares, and Tananbaum, the managing member of FCM V, may be deemed to have sole power to dispose of these</w:t>
            </w:r>
          </w:p>
        </w:tc>
        <w:tc>
          <w:tcPr>
            <w:tcW w:w="0" w:type="dxa"/>
            <w:vAlign w:val="bottom"/>
          </w:tcPr>
          <w:p>
            <w:pPr>
              <w:spacing w:after="0"/>
              <w:rPr>
                <w:sz w:val="1"/>
                <w:szCs w:val="1"/>
                <w:color w:val="auto"/>
              </w:rPr>
            </w:pPr>
          </w:p>
        </w:tc>
      </w:tr>
      <w:tr>
        <w:trPr>
          <w:trHeight w:val="67"/>
        </w:trPr>
        <w:tc>
          <w:tcPr>
            <w:tcW w:w="300" w:type="dxa"/>
            <w:vAlign w:val="bottom"/>
            <w:tcBorders>
              <w:left w:val="single" w:sz="8" w:color="auto"/>
            </w:tcBorders>
          </w:tcPr>
          <w:p>
            <w:pPr>
              <w:spacing w:after="0"/>
              <w:rPr>
                <w:sz w:val="5"/>
                <w:szCs w:val="5"/>
                <w:color w:val="auto"/>
              </w:rPr>
            </w:pPr>
          </w:p>
        </w:tc>
        <w:tc>
          <w:tcPr>
            <w:tcW w:w="520" w:type="dxa"/>
            <w:vAlign w:val="bottom"/>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874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1340" w:type="dxa"/>
            <w:vAlign w:val="bottom"/>
          </w:tcPr>
          <w:p>
            <w:pPr>
              <w:ind w:left="100"/>
              <w:spacing w:after="0"/>
              <w:rPr>
                <w:sz w:val="20"/>
                <w:szCs w:val="20"/>
                <w:color w:val="auto"/>
              </w:rPr>
            </w:pPr>
            <w:r>
              <w:rPr>
                <w:rFonts w:ascii="Arial" w:cs="Arial" w:eastAsia="Arial" w:hAnsi="Arial"/>
                <w:sz w:val="18"/>
                <w:szCs w:val="18"/>
                <w:color w:val="auto"/>
              </w:rPr>
              <w:t>shares.</w:t>
            </w:r>
          </w:p>
        </w:tc>
        <w:tc>
          <w:tcPr>
            <w:tcW w:w="6180" w:type="dxa"/>
            <w:vAlign w:val="bottom"/>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300" w:type="dxa"/>
            <w:vAlign w:val="bottom"/>
            <w:tcBorders>
              <w:left w:val="single" w:sz="8" w:color="auto"/>
            </w:tcBorders>
          </w:tcPr>
          <w:p>
            <w:pPr>
              <w:spacing w:after="0"/>
              <w:rPr>
                <w:sz w:val="5"/>
                <w:szCs w:val="5"/>
                <w:color w:val="auto"/>
              </w:rPr>
            </w:pPr>
          </w:p>
        </w:tc>
        <w:tc>
          <w:tcPr>
            <w:tcW w:w="520" w:type="dxa"/>
            <w:vAlign w:val="bottom"/>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7520" w:type="dxa"/>
            <w:vAlign w:val="bottom"/>
            <w:tcBorders>
              <w:bottom w:val="single" w:sz="8" w:color="auto"/>
            </w:tcBorders>
            <w:gridSpan w:val="2"/>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00" w:type="dxa"/>
            <w:vAlign w:val="bottom"/>
            <w:tcBorders>
              <w:left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color w:val="auto"/>
              </w:rPr>
              <w:t>8</w:t>
            </w:r>
          </w:p>
        </w:tc>
        <w:tc>
          <w:tcPr>
            <w:tcW w:w="7520" w:type="dxa"/>
            <w:vAlign w:val="bottom"/>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12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7520" w:type="dxa"/>
            <w:vAlign w:val="bottom"/>
            <w:gridSpan w:val="2"/>
          </w:tcPr>
          <w:p>
            <w:pPr>
              <w:ind w:left="100"/>
              <w:spacing w:after="0"/>
              <w:rPr>
                <w:sz w:val="20"/>
                <w:szCs w:val="20"/>
                <w:color w:val="auto"/>
              </w:rPr>
            </w:pPr>
            <w:r>
              <w:rPr>
                <w:rFonts w:ascii="Arial" w:cs="Arial" w:eastAsia="Arial" w:hAnsi="Arial"/>
                <w:sz w:val="18"/>
                <w:szCs w:val="18"/>
                <w:color w:val="auto"/>
              </w:rPr>
              <w:t>See response to row 7.</w:t>
            </w: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300" w:type="dxa"/>
            <w:vAlign w:val="bottom"/>
            <w:tcBorders>
              <w:left w:val="single" w:sz="8" w:color="auto"/>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7520" w:type="dxa"/>
            <w:vAlign w:val="bottom"/>
            <w:tcBorders>
              <w:bottom w:val="single" w:sz="8" w:color="auto"/>
            </w:tcBorders>
            <w:gridSpan w:val="2"/>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0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9</w:t>
            </w:r>
          </w:p>
        </w:tc>
        <w:tc>
          <w:tcPr>
            <w:tcW w:w="520" w:type="dxa"/>
            <w:vAlign w:val="bottom"/>
            <w:tcBorders>
              <w:right w:val="single" w:sz="8" w:color="auto"/>
            </w:tcBorders>
          </w:tcPr>
          <w:p>
            <w:pPr>
              <w:spacing w:after="0"/>
              <w:rPr>
                <w:sz w:val="22"/>
                <w:szCs w:val="22"/>
                <w:color w:val="auto"/>
              </w:rPr>
            </w:pPr>
          </w:p>
        </w:tc>
        <w:tc>
          <w:tcPr>
            <w:tcW w:w="920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w:t>
            </w:r>
          </w:p>
        </w:tc>
        <w:tc>
          <w:tcPr>
            <w:tcW w:w="12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664,142</w:t>
            </w: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020" w:type="dxa"/>
            <w:vAlign w:val="bottom"/>
            <w:gridSpan w:val="3"/>
          </w:tcPr>
          <w:p>
            <w:pPr>
              <w:ind w:left="80"/>
              <w:spacing w:after="0"/>
              <w:rPr>
                <w:sz w:val="20"/>
                <w:szCs w:val="20"/>
                <w:color w:val="auto"/>
              </w:rPr>
            </w:pPr>
            <w:r>
              <w:rPr>
                <w:rFonts w:ascii="Arial" w:cs="Arial" w:eastAsia="Arial" w:hAnsi="Arial"/>
                <w:sz w:val="18"/>
                <w:szCs w:val="18"/>
                <w:color w:val="auto"/>
              </w:rPr>
              <w:t>REPORTING PERSON</w:t>
            </w:r>
          </w:p>
        </w:tc>
        <w:tc>
          <w:tcPr>
            <w:tcW w:w="6180" w:type="dxa"/>
            <w:vAlign w:val="bottom"/>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300" w:type="dxa"/>
            <w:vAlign w:val="bottom"/>
            <w:tcBorders>
              <w:left w:val="single" w:sz="8" w:color="auto"/>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200" w:type="dxa"/>
            <w:vAlign w:val="bottom"/>
            <w:tcBorders>
              <w:bottom w:val="single" w:sz="8" w:color="auto"/>
            </w:tcBorders>
            <w:gridSpan w:val="4"/>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0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w w:val="89"/>
              </w:rPr>
              <w:t>10</w:t>
            </w:r>
          </w:p>
        </w:tc>
        <w:tc>
          <w:tcPr>
            <w:tcW w:w="520" w:type="dxa"/>
            <w:vAlign w:val="bottom"/>
            <w:tcBorders>
              <w:right w:val="single" w:sz="8" w:color="auto"/>
            </w:tcBorders>
          </w:tcPr>
          <w:p>
            <w:pPr>
              <w:spacing w:after="0"/>
              <w:rPr>
                <w:sz w:val="22"/>
                <w:szCs w:val="22"/>
                <w:color w:val="auto"/>
              </w:rPr>
            </w:pPr>
          </w:p>
        </w:tc>
        <w:tc>
          <w:tcPr>
            <w:tcW w:w="9200" w:type="dxa"/>
            <w:vAlign w:val="bottom"/>
            <w:gridSpan w:val="4"/>
          </w:tcPr>
          <w:p>
            <w:pPr>
              <w:ind w:left="80"/>
              <w:spacing w:after="0"/>
              <w:rPr>
                <w:sz w:val="20"/>
                <w:szCs w:val="20"/>
                <w:color w:val="auto"/>
              </w:rPr>
            </w:pPr>
            <w:r>
              <w:rPr>
                <w:rFonts w:ascii="Arial" w:cs="Arial" w:eastAsia="Arial" w:hAnsi="Arial"/>
                <w:sz w:val="18"/>
                <w:szCs w:val="18"/>
                <w:color w:val="auto"/>
              </w:rPr>
              <w:t>CHECK BOX IF THE AGGREGATE AMOUNT IN ROW (9)</w:t>
            </w:r>
          </w:p>
        </w:tc>
        <w:tc>
          <w:tcPr>
            <w:tcW w:w="1220" w:type="dxa"/>
            <w:vAlign w:val="bottom"/>
            <w:tcBorders>
              <w:right w:val="single" w:sz="8" w:color="auto"/>
            </w:tcBorders>
            <w:vMerge w:val="restart"/>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300" w:type="dxa"/>
            <w:vAlign w:val="bottom"/>
            <w:tcBorders>
              <w:left w:val="single" w:sz="8" w:color="auto"/>
            </w:tcBorders>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3020" w:type="dxa"/>
            <w:vAlign w:val="bottom"/>
            <w:gridSpan w:val="3"/>
          </w:tcPr>
          <w:p>
            <w:pPr>
              <w:ind w:left="80"/>
              <w:spacing w:after="0"/>
              <w:rPr>
                <w:sz w:val="20"/>
                <w:szCs w:val="20"/>
                <w:color w:val="auto"/>
              </w:rPr>
            </w:pPr>
            <w:r>
              <w:rPr>
                <w:rFonts w:ascii="Arial" w:cs="Arial" w:eastAsia="Arial" w:hAnsi="Arial"/>
                <w:sz w:val="18"/>
                <w:szCs w:val="18"/>
                <w:color w:val="auto"/>
              </w:rPr>
              <w:t>EXCLUDES CERTAIN SHARES</w:t>
            </w:r>
          </w:p>
        </w:tc>
        <w:tc>
          <w:tcPr>
            <w:tcW w:w="6180" w:type="dxa"/>
            <w:vAlign w:val="bottom"/>
          </w:tcPr>
          <w:p>
            <w:pPr>
              <w:spacing w:after="0"/>
              <w:rPr>
                <w:sz w:val="21"/>
                <w:szCs w:val="21"/>
                <w:color w:val="auto"/>
              </w:rPr>
            </w:pPr>
          </w:p>
        </w:tc>
        <w:tc>
          <w:tcPr>
            <w:tcW w:w="122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300" w:type="dxa"/>
            <w:vAlign w:val="bottom"/>
            <w:tcBorders>
              <w:left w:val="single" w:sz="8" w:color="auto"/>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c>
          <w:tcPr>
            <w:tcW w:w="9200" w:type="dxa"/>
            <w:vAlign w:val="bottom"/>
            <w:tcBorders>
              <w:bottom w:val="single" w:sz="8" w:color="auto"/>
            </w:tcBorders>
            <w:gridSpan w:val="4"/>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30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w w:val="89"/>
              </w:rPr>
              <w:t>11</w:t>
            </w:r>
          </w:p>
        </w:tc>
        <w:tc>
          <w:tcPr>
            <w:tcW w:w="520" w:type="dxa"/>
            <w:vAlign w:val="bottom"/>
            <w:tcBorders>
              <w:right w:val="single" w:sz="8" w:color="auto"/>
            </w:tcBorders>
          </w:tcPr>
          <w:p>
            <w:pPr>
              <w:spacing w:after="0"/>
              <w:rPr>
                <w:sz w:val="24"/>
                <w:szCs w:val="24"/>
                <w:color w:val="auto"/>
              </w:rPr>
            </w:pPr>
          </w:p>
        </w:tc>
        <w:tc>
          <w:tcPr>
            <w:tcW w:w="920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122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2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300" w:type="dxa"/>
            <w:vAlign w:val="bottom"/>
            <w:tcBorders>
              <w:left w:val="single" w:sz="8" w:color="auto"/>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3020" w:type="dxa"/>
            <w:vAlign w:val="bottom"/>
            <w:tcBorders>
              <w:bottom w:val="single" w:sz="8" w:color="auto"/>
            </w:tcBorders>
            <w:gridSpan w:val="3"/>
          </w:tcPr>
          <w:p>
            <w:pPr>
              <w:spacing w:after="0"/>
              <w:rPr>
                <w:sz w:val="5"/>
                <w:szCs w:val="5"/>
                <w:color w:val="auto"/>
              </w:rPr>
            </w:pPr>
          </w:p>
        </w:tc>
        <w:tc>
          <w:tcPr>
            <w:tcW w:w="6180" w:type="dxa"/>
            <w:vAlign w:val="bottom"/>
            <w:tcBorders>
              <w:bottom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0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w w:val="89"/>
              </w:rPr>
              <w:t>12</w:t>
            </w:r>
          </w:p>
        </w:tc>
        <w:tc>
          <w:tcPr>
            <w:tcW w:w="520" w:type="dxa"/>
            <w:vAlign w:val="bottom"/>
            <w:tcBorders>
              <w:right w:val="single" w:sz="8" w:color="auto"/>
            </w:tcBorders>
          </w:tcPr>
          <w:p>
            <w:pPr>
              <w:spacing w:after="0"/>
              <w:rPr>
                <w:sz w:val="24"/>
                <w:szCs w:val="24"/>
                <w:color w:val="auto"/>
              </w:rPr>
            </w:pPr>
          </w:p>
        </w:tc>
        <w:tc>
          <w:tcPr>
            <w:tcW w:w="302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w:t>
            </w:r>
          </w:p>
        </w:tc>
        <w:tc>
          <w:tcPr>
            <w:tcW w:w="6180" w:type="dxa"/>
            <w:vAlign w:val="bottom"/>
          </w:tcPr>
          <w:p>
            <w:pPr>
              <w:spacing w:after="0"/>
              <w:rPr>
                <w:sz w:val="24"/>
                <w:szCs w:val="24"/>
                <w:color w:val="auto"/>
              </w:rPr>
            </w:pPr>
          </w:p>
        </w:tc>
        <w:tc>
          <w:tcPr>
            <w:tcW w:w="12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PN</w:t>
            </w:r>
          </w:p>
        </w:tc>
        <w:tc>
          <w:tcPr>
            <w:tcW w:w="0" w:type="dxa"/>
            <w:vAlign w:val="bottom"/>
          </w:tcPr>
          <w:p>
            <w:pPr>
              <w:spacing w:after="0"/>
              <w:rPr>
                <w:sz w:val="1"/>
                <w:szCs w:val="1"/>
                <w:color w:val="auto"/>
              </w:rPr>
            </w:pPr>
          </w:p>
        </w:tc>
      </w:tr>
      <w:tr>
        <w:trPr>
          <w:trHeight w:val="68"/>
        </w:trPr>
        <w:tc>
          <w:tcPr>
            <w:tcW w:w="300" w:type="dxa"/>
            <w:vAlign w:val="bottom"/>
            <w:tcBorders>
              <w:left w:val="single" w:sz="8" w:color="auto"/>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6180" w:type="dxa"/>
            <w:vAlign w:val="bottom"/>
            <w:tcBorders>
              <w:bottom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68"/>
        </w:trPr>
        <w:tc>
          <w:tcPr>
            <w:tcW w:w="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720" w:type="dxa"/>
            <w:vAlign w:val="bottom"/>
            <w:gridSpan w:val="3"/>
          </w:tcPr>
          <w:p>
            <w:pPr>
              <w:spacing w:after="0"/>
              <w:rPr>
                <w:sz w:val="20"/>
                <w:szCs w:val="20"/>
                <w:color w:val="auto"/>
              </w:rPr>
            </w:pPr>
            <w:r>
              <w:rPr>
                <w:rFonts w:ascii="Arial" w:cs="Arial" w:eastAsia="Arial" w:hAnsi="Arial"/>
                <w:sz w:val="18"/>
                <w:szCs w:val="18"/>
                <w:color w:val="auto"/>
                <w:w w:val="94"/>
              </w:rPr>
              <w:t>CUSIP # N696051080</w:t>
            </w:r>
          </w:p>
        </w:tc>
        <w:tc>
          <w:tcPr>
            <w:tcW w:w="7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220" w:type="dxa"/>
            <w:vAlign w:val="bottom"/>
          </w:tcPr>
          <w:p>
            <w:pPr>
              <w:ind w:left="320"/>
              <w:spacing w:after="0"/>
              <w:rPr>
                <w:sz w:val="20"/>
                <w:szCs w:val="20"/>
                <w:color w:val="auto"/>
              </w:rPr>
            </w:pPr>
            <w:r>
              <w:rPr>
                <w:rFonts w:ascii="Arial" w:cs="Arial" w:eastAsia="Arial" w:hAnsi="Arial"/>
                <w:sz w:val="18"/>
                <w:szCs w:val="18"/>
                <w:color w:val="auto"/>
                <w:w w:val="84"/>
              </w:rPr>
              <w:t>Page 5 of 12</w:t>
            </w:r>
          </w:p>
        </w:tc>
        <w:tc>
          <w:tcPr>
            <w:tcW w:w="0" w:type="dxa"/>
            <w:vAlign w:val="bottom"/>
          </w:tcPr>
          <w:p>
            <w:pPr>
              <w:spacing w:after="0"/>
              <w:rPr>
                <w:sz w:val="1"/>
                <w:szCs w:val="1"/>
                <w:color w:val="auto"/>
              </w:rPr>
            </w:pPr>
          </w:p>
        </w:tc>
      </w:tr>
      <w:tr>
        <w:trPr>
          <w:trHeight w:val="216"/>
        </w:trPr>
        <w:tc>
          <w:tcPr>
            <w:tcW w:w="3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6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3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520" w:type="dxa"/>
            <w:vAlign w:val="bottom"/>
            <w:tcBorders>
              <w:right w:val="single" w:sz="8" w:color="auto"/>
            </w:tcBorders>
          </w:tcPr>
          <w:p>
            <w:pPr>
              <w:spacing w:after="0"/>
              <w:rPr>
                <w:sz w:val="24"/>
                <w:szCs w:val="24"/>
                <w:color w:val="auto"/>
              </w:rPr>
            </w:pPr>
          </w:p>
        </w:tc>
        <w:tc>
          <w:tcPr>
            <w:tcW w:w="302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PERSONS</w:t>
            </w:r>
          </w:p>
        </w:tc>
        <w:tc>
          <w:tcPr>
            <w:tcW w:w="6180" w:type="dxa"/>
            <w:vAlign w:val="bottom"/>
          </w:tcPr>
          <w:p>
            <w:pPr>
              <w:ind w:left="220"/>
              <w:spacing w:after="0"/>
              <w:rPr>
                <w:sz w:val="20"/>
                <w:szCs w:val="20"/>
                <w:color w:val="auto"/>
              </w:rPr>
            </w:pPr>
            <w:r>
              <w:rPr>
                <w:rFonts w:ascii="Arial" w:cs="Arial" w:eastAsia="Arial" w:hAnsi="Arial"/>
                <w:sz w:val="18"/>
                <w:szCs w:val="18"/>
                <w:color w:val="auto"/>
              </w:rPr>
              <w:t>Foresite Capital Management V, LLC (“FCM V”)</w:t>
            </w:r>
          </w:p>
        </w:tc>
        <w:tc>
          <w:tcPr>
            <w:tcW w:w="1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00" w:type="dxa"/>
            <w:vAlign w:val="bottom"/>
            <w:tcBorders>
              <w:left w:val="single" w:sz="8" w:color="auto"/>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7520" w:type="dxa"/>
            <w:vAlign w:val="bottom"/>
            <w:tcBorders>
              <w:bottom w:val="single" w:sz="8" w:color="auto"/>
            </w:tcBorders>
            <w:gridSpan w:val="2"/>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520" w:type="dxa"/>
            <w:vAlign w:val="bottom"/>
            <w:tcBorders>
              <w:right w:val="single" w:sz="8" w:color="auto"/>
            </w:tcBorders>
          </w:tcPr>
          <w:p>
            <w:pPr>
              <w:spacing w:after="0"/>
              <w:rPr>
                <w:sz w:val="20"/>
                <w:szCs w:val="20"/>
                <w:color w:val="auto"/>
              </w:rPr>
            </w:pPr>
          </w:p>
        </w:tc>
        <w:tc>
          <w:tcPr>
            <w:tcW w:w="9200" w:type="dxa"/>
            <w:vAlign w:val="bottom"/>
            <w:gridSpan w:val="4"/>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1220" w:type="dxa"/>
            <w:vAlign w:val="bottom"/>
            <w:tcBorders>
              <w:right w:val="single" w:sz="8" w:color="auto"/>
            </w:tcBorders>
            <w:vMerge w:val="restart"/>
          </w:tcPr>
          <w:p>
            <w:pPr>
              <w:ind w:left="160"/>
              <w:spacing w:after="0" w:line="207" w:lineRule="exact"/>
              <w:rPr>
                <w:sz w:val="20"/>
                <w:szCs w:val="20"/>
                <w:color w:val="auto"/>
              </w:rPr>
            </w:pPr>
            <w:r>
              <w:rPr>
                <w:rFonts w:ascii="Arial" w:cs="Arial" w:eastAsia="Arial" w:hAnsi="Arial"/>
                <w:sz w:val="18"/>
                <w:szCs w:val="18"/>
                <w:color w:val="auto"/>
                <w:w w:val="99"/>
              </w:rPr>
              <w:t>(b)</w:t>
            </w: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83"/>
        </w:trPr>
        <w:tc>
          <w:tcPr>
            <w:tcW w:w="300" w:type="dxa"/>
            <w:vAlign w:val="bottom"/>
            <w:tcBorders>
              <w:lef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180" w:type="dxa"/>
            <w:vAlign w:val="bottom"/>
          </w:tcPr>
          <w:p>
            <w:pPr>
              <w:ind w:left="53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22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300" w:type="dxa"/>
            <w:vAlign w:val="bottom"/>
            <w:tcBorders>
              <w:left w:val="single" w:sz="8" w:color="auto"/>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180" w:type="dxa"/>
            <w:vAlign w:val="bottom"/>
            <w:tcBorders>
              <w:bottom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3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520" w:type="dxa"/>
            <w:vAlign w:val="bottom"/>
            <w:tcBorders>
              <w:right w:val="single" w:sz="8" w:color="auto"/>
            </w:tcBorders>
          </w:tcPr>
          <w:p>
            <w:pPr>
              <w:spacing w:after="0"/>
              <w:rPr>
                <w:sz w:val="24"/>
                <w:szCs w:val="24"/>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13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00" w:type="dxa"/>
            <w:vAlign w:val="bottom"/>
            <w:tcBorders>
              <w:left w:val="single" w:sz="8" w:color="auto"/>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7520" w:type="dxa"/>
            <w:vAlign w:val="bottom"/>
            <w:tcBorders>
              <w:bottom w:val="single" w:sz="8" w:color="auto"/>
            </w:tcBorders>
            <w:gridSpan w:val="2"/>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520" w:type="dxa"/>
            <w:vAlign w:val="bottom"/>
            <w:tcBorders>
              <w:right w:val="single" w:sz="8" w:color="auto"/>
            </w:tcBorders>
          </w:tcPr>
          <w:p>
            <w:pPr>
              <w:spacing w:after="0"/>
              <w:rPr>
                <w:sz w:val="22"/>
                <w:szCs w:val="22"/>
                <w:color w:val="auto"/>
              </w:rPr>
            </w:pPr>
          </w:p>
        </w:tc>
        <w:tc>
          <w:tcPr>
            <w:tcW w:w="920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900" w:type="dxa"/>
            <w:vAlign w:val="bottom"/>
          </w:tcPr>
          <w:p>
            <w:pPr>
              <w:ind w:left="100"/>
              <w:spacing w:after="0"/>
              <w:rPr>
                <w:sz w:val="20"/>
                <w:szCs w:val="20"/>
                <w:color w:val="auto"/>
              </w:rPr>
            </w:pPr>
            <w:r>
              <w:rPr>
                <w:rFonts w:ascii="Arial" w:cs="Arial" w:eastAsia="Arial" w:hAnsi="Arial"/>
                <w:sz w:val="18"/>
                <w:szCs w:val="18"/>
                <w:color w:val="auto"/>
                <w:w w:val="99"/>
              </w:rPr>
              <w:t>Delaware</w:t>
            </w:r>
          </w:p>
        </w:tc>
        <w:tc>
          <w:tcPr>
            <w:tcW w:w="7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300" w:type="dxa"/>
            <w:vAlign w:val="bottom"/>
            <w:tcBorders>
              <w:left w:val="single" w:sz="8" w:color="auto"/>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7520" w:type="dxa"/>
            <w:vAlign w:val="bottom"/>
            <w:tcBorders>
              <w:bottom w:val="single" w:sz="8" w:color="auto"/>
            </w:tcBorders>
            <w:gridSpan w:val="2"/>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00" w:type="dxa"/>
            <w:vAlign w:val="bottom"/>
            <w:tcBorders>
              <w:left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color w:val="auto"/>
              </w:rPr>
              <w:t>5</w:t>
            </w:r>
          </w:p>
        </w:tc>
        <w:tc>
          <w:tcPr>
            <w:tcW w:w="7520" w:type="dxa"/>
            <w:vAlign w:val="bottom"/>
            <w:gridSpan w:val="2"/>
          </w:tcPr>
          <w:p>
            <w:pPr>
              <w:ind w:left="100"/>
              <w:spacing w:after="0"/>
              <w:rPr>
                <w:sz w:val="20"/>
                <w:szCs w:val="20"/>
                <w:color w:val="auto"/>
              </w:rPr>
            </w:pPr>
            <w:r>
              <w:rPr>
                <w:rFonts w:ascii="Arial" w:cs="Arial" w:eastAsia="Arial" w:hAnsi="Arial"/>
                <w:sz w:val="18"/>
                <w:szCs w:val="18"/>
                <w:color w:val="auto"/>
              </w:rPr>
              <w:t>SOLE VOTING POWER</w:t>
            </w:r>
          </w:p>
        </w:tc>
        <w:tc>
          <w:tcPr>
            <w:tcW w:w="12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7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3"/>
              </w:rPr>
              <w:t>664,142 shares, all of which are directly owned by FCF V. FCM V, the general partner of FCF V, may be deemed to</w:t>
            </w: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7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0"/>
              </w:rPr>
              <w:t>have sole power to vote these shares, and Tananbaum, the managing member of FCM V, may be deemed to have sole</w:t>
            </w: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420" w:type="dxa"/>
            <w:vAlign w:val="bottom"/>
            <w:tcBorders>
              <w:right w:val="single" w:sz="8" w:color="auto"/>
            </w:tcBorders>
            <w:gridSpan w:val="2"/>
          </w:tcPr>
          <w:p>
            <w:pPr>
              <w:jc w:val="center"/>
              <w:ind w:right="250"/>
              <w:spacing w:after="0"/>
              <w:rPr>
                <w:sz w:val="20"/>
                <w:szCs w:val="20"/>
                <w:color w:val="auto"/>
              </w:rPr>
            </w:pPr>
            <w:r>
              <w:rPr>
                <w:rFonts w:ascii="Arial" w:cs="Arial" w:eastAsia="Arial" w:hAnsi="Arial"/>
                <w:sz w:val="18"/>
                <w:szCs w:val="18"/>
                <w:color w:val="auto"/>
                <w:w w:val="96"/>
              </w:rPr>
              <w:t>NUMBER OF</w:t>
            </w:r>
          </w:p>
        </w:tc>
        <w:tc>
          <w:tcPr>
            <w:tcW w:w="780" w:type="dxa"/>
            <w:vAlign w:val="bottom"/>
            <w:tcBorders>
              <w:right w:val="single" w:sz="8" w:color="auto"/>
            </w:tcBorders>
          </w:tcPr>
          <w:p>
            <w:pPr>
              <w:spacing w:after="0"/>
              <w:rPr>
                <w:sz w:val="18"/>
                <w:szCs w:val="18"/>
                <w:color w:val="auto"/>
              </w:rPr>
            </w:pPr>
          </w:p>
        </w:tc>
        <w:tc>
          <w:tcPr>
            <w:tcW w:w="7520" w:type="dxa"/>
            <w:vAlign w:val="bottom"/>
            <w:gridSpan w:val="2"/>
          </w:tcPr>
          <w:p>
            <w:pPr>
              <w:ind w:left="100"/>
              <w:spacing w:after="0"/>
              <w:rPr>
                <w:sz w:val="20"/>
                <w:szCs w:val="20"/>
                <w:color w:val="auto"/>
              </w:rPr>
            </w:pPr>
            <w:r>
              <w:rPr>
                <w:rFonts w:ascii="Arial" w:cs="Arial" w:eastAsia="Arial" w:hAnsi="Arial"/>
                <w:sz w:val="18"/>
                <w:szCs w:val="18"/>
                <w:color w:val="auto"/>
              </w:rPr>
              <w:t>power to vote these shares.</w:t>
            </w: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300" w:type="dxa"/>
            <w:vAlign w:val="bottom"/>
            <w:tcBorders>
              <w:left w:val="single" w:sz="8" w:color="auto"/>
            </w:tcBorders>
          </w:tcPr>
          <w:p>
            <w:pPr>
              <w:spacing w:after="0"/>
              <w:rPr>
                <w:sz w:val="7"/>
                <w:szCs w:val="7"/>
                <w:color w:val="auto"/>
              </w:rPr>
            </w:pPr>
          </w:p>
        </w:tc>
        <w:tc>
          <w:tcPr>
            <w:tcW w:w="1420" w:type="dxa"/>
            <w:vAlign w:val="bottom"/>
            <w:tcBorders>
              <w:right w:val="single" w:sz="8" w:color="auto"/>
            </w:tcBorders>
            <w:gridSpan w:val="2"/>
            <w:vMerge w:val="restart"/>
          </w:tcPr>
          <w:p>
            <w:pPr>
              <w:jc w:val="center"/>
              <w:ind w:right="250"/>
              <w:spacing w:after="0"/>
              <w:rPr>
                <w:sz w:val="20"/>
                <w:szCs w:val="20"/>
                <w:color w:val="auto"/>
              </w:rPr>
            </w:pPr>
            <w:r>
              <w:rPr>
                <w:rFonts w:ascii="Arial" w:cs="Arial" w:eastAsia="Arial" w:hAnsi="Arial"/>
                <w:sz w:val="18"/>
                <w:szCs w:val="18"/>
                <w:color w:val="auto"/>
                <w:w w:val="91"/>
              </w:rPr>
              <w:t>SHARES</w:t>
            </w:r>
          </w:p>
        </w:tc>
        <w:tc>
          <w:tcPr>
            <w:tcW w:w="78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6180" w:type="dxa"/>
            <w:vAlign w:val="bottom"/>
            <w:tcBorders>
              <w:bottom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00" w:type="dxa"/>
            <w:vAlign w:val="bottom"/>
            <w:tcBorders>
              <w:left w:val="single" w:sz="8" w:color="auto"/>
            </w:tcBorders>
          </w:tcPr>
          <w:p>
            <w:pPr>
              <w:spacing w:after="0"/>
              <w:rPr>
                <w:sz w:val="9"/>
                <w:szCs w:val="9"/>
                <w:color w:val="auto"/>
              </w:rPr>
            </w:pPr>
          </w:p>
        </w:tc>
        <w:tc>
          <w:tcPr>
            <w:tcW w:w="1420" w:type="dxa"/>
            <w:vAlign w:val="bottom"/>
            <w:tcBorders>
              <w:right w:val="single" w:sz="8" w:color="auto"/>
            </w:tcBorders>
            <w:gridSpan w:val="2"/>
            <w:vMerge w:val="continue"/>
          </w:tcPr>
          <w:p>
            <w:pPr>
              <w:spacing w:after="0"/>
              <w:rPr>
                <w:sz w:val="9"/>
                <w:szCs w:val="9"/>
                <w:color w:val="auto"/>
              </w:rPr>
            </w:pPr>
          </w:p>
        </w:tc>
        <w:tc>
          <w:tcPr>
            <w:tcW w:w="780" w:type="dxa"/>
            <w:vAlign w:val="bottom"/>
            <w:tcBorders>
              <w:right w:val="single" w:sz="8" w:color="auto"/>
            </w:tcBorders>
            <w:vMerge w:val="restart"/>
          </w:tcPr>
          <w:p>
            <w:pPr>
              <w:jc w:val="right"/>
              <w:ind w:right="510"/>
              <w:spacing w:after="0"/>
              <w:rPr>
                <w:sz w:val="20"/>
                <w:szCs w:val="20"/>
                <w:color w:val="auto"/>
              </w:rPr>
            </w:pPr>
            <w:r>
              <w:rPr>
                <w:rFonts w:ascii="Arial" w:cs="Arial" w:eastAsia="Arial" w:hAnsi="Arial"/>
                <w:sz w:val="18"/>
                <w:szCs w:val="18"/>
                <w:color w:val="auto"/>
              </w:rPr>
              <w:t>6</w:t>
            </w:r>
          </w:p>
        </w:tc>
        <w:tc>
          <w:tcPr>
            <w:tcW w:w="7520" w:type="dxa"/>
            <w:vAlign w:val="bottom"/>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12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rPr>
              <w:t>BENEFICIALLY</w:t>
            </w:r>
          </w:p>
        </w:tc>
        <w:tc>
          <w:tcPr>
            <w:tcW w:w="780" w:type="dxa"/>
            <w:vAlign w:val="bottom"/>
            <w:tcBorders>
              <w:right w:val="single" w:sz="8" w:color="auto"/>
            </w:tcBorders>
            <w:vMerge w:val="continue"/>
          </w:tcPr>
          <w:p>
            <w:pPr>
              <w:spacing w:after="0"/>
              <w:rPr>
                <w:sz w:val="12"/>
                <w:szCs w:val="12"/>
                <w:color w:val="auto"/>
              </w:rPr>
            </w:pPr>
          </w:p>
        </w:tc>
        <w:tc>
          <w:tcPr>
            <w:tcW w:w="7520" w:type="dxa"/>
            <w:vAlign w:val="bottom"/>
            <w:gridSpan w:val="2"/>
            <w:vMerge w:val="continue"/>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720" w:type="dxa"/>
            <w:vAlign w:val="bottom"/>
            <w:tcBorders>
              <w:left w:val="single" w:sz="8" w:color="auto"/>
              <w:right w:val="single" w:sz="8" w:color="auto"/>
            </w:tcBorders>
            <w:gridSpan w:val="3"/>
            <w:vMerge w:val="continue"/>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7520" w:type="dxa"/>
            <w:vAlign w:val="bottom"/>
            <w:gridSpan w:val="2"/>
            <w:vMerge w:val="restart"/>
          </w:tcPr>
          <w:p>
            <w:pPr>
              <w:ind w:left="100"/>
              <w:spacing w:after="0"/>
              <w:rPr>
                <w:sz w:val="20"/>
                <w:szCs w:val="20"/>
                <w:color w:val="auto"/>
              </w:rPr>
            </w:pPr>
            <w:r>
              <w:rPr>
                <w:rFonts w:ascii="Arial" w:cs="Arial" w:eastAsia="Arial" w:hAnsi="Arial"/>
                <w:sz w:val="18"/>
                <w:szCs w:val="18"/>
                <w:color w:val="auto"/>
              </w:rPr>
              <w:t>See response to row 5.</w:t>
            </w:r>
          </w:p>
        </w:tc>
        <w:tc>
          <w:tcPr>
            <w:tcW w:w="1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780" w:type="dxa"/>
            <w:vAlign w:val="bottom"/>
            <w:tcBorders>
              <w:right w:val="single" w:sz="8" w:color="auto"/>
            </w:tcBorders>
          </w:tcPr>
          <w:p>
            <w:pPr>
              <w:spacing w:after="0"/>
              <w:rPr>
                <w:sz w:val="14"/>
                <w:szCs w:val="14"/>
                <w:color w:val="auto"/>
              </w:rPr>
            </w:pPr>
          </w:p>
        </w:tc>
        <w:tc>
          <w:tcPr>
            <w:tcW w:w="7520" w:type="dxa"/>
            <w:vAlign w:val="bottom"/>
            <w:gridSpan w:val="2"/>
            <w:vMerge w:val="continue"/>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720" w:type="dxa"/>
            <w:vAlign w:val="bottom"/>
            <w:tcBorders>
              <w:left w:val="single" w:sz="8" w:color="auto"/>
              <w:right w:val="single" w:sz="8" w:color="auto"/>
            </w:tcBorders>
            <w:gridSpan w:val="3"/>
            <w:vMerge w:val="continue"/>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6180" w:type="dxa"/>
            <w:vAlign w:val="bottom"/>
            <w:tcBorders>
              <w:bottom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00" w:type="dxa"/>
            <w:vAlign w:val="bottom"/>
            <w:tcBorders>
              <w:left w:val="single" w:sz="8" w:color="auto"/>
            </w:tcBorders>
          </w:tcPr>
          <w:p>
            <w:pPr>
              <w:spacing w:after="0"/>
              <w:rPr>
                <w:sz w:val="15"/>
                <w:szCs w:val="15"/>
                <w:color w:val="auto"/>
              </w:rPr>
            </w:pPr>
          </w:p>
        </w:tc>
        <w:tc>
          <w:tcPr>
            <w:tcW w:w="1420" w:type="dxa"/>
            <w:vAlign w:val="bottom"/>
            <w:tcBorders>
              <w:right w:val="single" w:sz="8" w:color="auto"/>
            </w:tcBorders>
            <w:gridSpan w:val="2"/>
          </w:tcPr>
          <w:p>
            <w:pPr>
              <w:jc w:val="center"/>
              <w:ind w:right="250"/>
              <w:spacing w:after="0" w:line="182" w:lineRule="exact"/>
              <w:rPr>
                <w:sz w:val="20"/>
                <w:szCs w:val="20"/>
                <w:color w:val="auto"/>
              </w:rPr>
            </w:pPr>
            <w:r>
              <w:rPr>
                <w:rFonts w:ascii="Arial" w:cs="Arial" w:eastAsia="Arial" w:hAnsi="Arial"/>
                <w:sz w:val="18"/>
                <w:szCs w:val="18"/>
                <w:color w:val="auto"/>
                <w:w w:val="93"/>
              </w:rPr>
              <w:t>REPORTING</w:t>
            </w:r>
          </w:p>
        </w:tc>
        <w:tc>
          <w:tcPr>
            <w:tcW w:w="780" w:type="dxa"/>
            <w:vAlign w:val="bottom"/>
            <w:tcBorders>
              <w:right w:val="single" w:sz="8" w:color="auto"/>
            </w:tcBorders>
            <w:vMerge w:val="restart"/>
          </w:tcPr>
          <w:p>
            <w:pPr>
              <w:jc w:val="right"/>
              <w:ind w:right="510"/>
              <w:spacing w:after="0"/>
              <w:rPr>
                <w:sz w:val="20"/>
                <w:szCs w:val="20"/>
                <w:color w:val="auto"/>
              </w:rPr>
            </w:pPr>
            <w:r>
              <w:rPr>
                <w:rFonts w:ascii="Arial" w:cs="Arial" w:eastAsia="Arial" w:hAnsi="Arial"/>
                <w:sz w:val="18"/>
                <w:szCs w:val="18"/>
                <w:color w:val="auto"/>
              </w:rPr>
              <w:t>7</w:t>
            </w:r>
          </w:p>
        </w:tc>
        <w:tc>
          <w:tcPr>
            <w:tcW w:w="7520" w:type="dxa"/>
            <w:vAlign w:val="bottom"/>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300" w:type="dxa"/>
            <w:vAlign w:val="bottom"/>
            <w:tcBorders>
              <w:left w:val="single" w:sz="8" w:color="auto"/>
            </w:tcBorders>
          </w:tcPr>
          <w:p>
            <w:pPr>
              <w:spacing w:after="0"/>
              <w:rPr>
                <w:sz w:val="7"/>
                <w:szCs w:val="7"/>
                <w:color w:val="auto"/>
              </w:rPr>
            </w:pPr>
          </w:p>
        </w:tc>
        <w:tc>
          <w:tcPr>
            <w:tcW w:w="1420" w:type="dxa"/>
            <w:vAlign w:val="bottom"/>
            <w:tcBorders>
              <w:right w:val="single" w:sz="8" w:color="auto"/>
            </w:tcBorders>
            <w:gridSpan w:val="2"/>
            <w:vMerge w:val="restart"/>
          </w:tcPr>
          <w:p>
            <w:pPr>
              <w:jc w:val="center"/>
              <w:ind w:right="250"/>
              <w:spacing w:after="0"/>
              <w:rPr>
                <w:sz w:val="20"/>
                <w:szCs w:val="20"/>
                <w:color w:val="auto"/>
              </w:rPr>
            </w:pPr>
            <w:r>
              <w:rPr>
                <w:rFonts w:ascii="Arial" w:cs="Arial" w:eastAsia="Arial" w:hAnsi="Arial"/>
                <w:sz w:val="18"/>
                <w:szCs w:val="18"/>
                <w:color w:val="auto"/>
                <w:w w:val="89"/>
              </w:rPr>
              <w:t>PERSON</w:t>
            </w:r>
          </w:p>
        </w:tc>
        <w:tc>
          <w:tcPr>
            <w:tcW w:w="780" w:type="dxa"/>
            <w:vAlign w:val="bottom"/>
            <w:tcBorders>
              <w:right w:val="single" w:sz="8" w:color="auto"/>
            </w:tcBorders>
            <w:vMerge w:val="continue"/>
          </w:tcPr>
          <w:p>
            <w:pPr>
              <w:spacing w:after="0"/>
              <w:rPr>
                <w:sz w:val="7"/>
                <w:szCs w:val="7"/>
                <w:color w:val="auto"/>
              </w:rPr>
            </w:pPr>
          </w:p>
        </w:tc>
        <w:tc>
          <w:tcPr>
            <w:tcW w:w="7520" w:type="dxa"/>
            <w:vAlign w:val="bottom"/>
            <w:gridSpan w:val="2"/>
            <w:vMerge w:val="continue"/>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00" w:type="dxa"/>
            <w:vAlign w:val="bottom"/>
            <w:tcBorders>
              <w:left w:val="single" w:sz="8" w:color="auto"/>
            </w:tcBorders>
          </w:tcPr>
          <w:p>
            <w:pPr>
              <w:spacing w:after="0"/>
              <w:rPr>
                <w:sz w:val="11"/>
                <w:szCs w:val="11"/>
                <w:color w:val="auto"/>
              </w:rPr>
            </w:pPr>
          </w:p>
        </w:tc>
        <w:tc>
          <w:tcPr>
            <w:tcW w:w="1420" w:type="dxa"/>
            <w:vAlign w:val="bottom"/>
            <w:tcBorders>
              <w:right w:val="single" w:sz="8" w:color="auto"/>
            </w:tcBorders>
            <w:gridSpan w:val="2"/>
            <w:vMerge w:val="continue"/>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8740" w:type="dxa"/>
            <w:vAlign w:val="bottom"/>
            <w:tcBorders>
              <w:right w:val="single" w:sz="8" w:color="auto"/>
            </w:tcBorders>
            <w:gridSpan w:val="3"/>
            <w:vMerge w:val="restart"/>
          </w:tcPr>
          <w:p>
            <w:pPr>
              <w:ind w:left="100"/>
              <w:spacing w:after="0"/>
              <w:rPr>
                <w:sz w:val="20"/>
                <w:szCs w:val="20"/>
                <w:color w:val="auto"/>
              </w:rPr>
            </w:pPr>
            <w:r>
              <w:rPr>
                <w:rFonts w:ascii="Arial" w:cs="Arial" w:eastAsia="Arial" w:hAnsi="Arial"/>
                <w:sz w:val="18"/>
                <w:szCs w:val="18"/>
                <w:color w:val="auto"/>
                <w:w w:val="93"/>
              </w:rPr>
              <w:t>664,142 shares, all of which are directly owned by FCF V. FCM V, the general partner of FCF V, may be deemed to</w:t>
            </w:r>
          </w:p>
        </w:tc>
        <w:tc>
          <w:tcPr>
            <w:tcW w:w="0" w:type="dxa"/>
            <w:vAlign w:val="bottom"/>
          </w:tcPr>
          <w:p>
            <w:pPr>
              <w:spacing w:after="0"/>
              <w:rPr>
                <w:sz w:val="1"/>
                <w:szCs w:val="1"/>
                <w:color w:val="auto"/>
              </w:rPr>
            </w:pPr>
          </w:p>
        </w:tc>
      </w:tr>
      <w:tr>
        <w:trPr>
          <w:trHeight w:val="81"/>
        </w:trPr>
        <w:tc>
          <w:tcPr>
            <w:tcW w:w="300" w:type="dxa"/>
            <w:vAlign w:val="bottom"/>
            <w:tcBorders>
              <w:left w:val="single" w:sz="8" w:color="auto"/>
            </w:tcBorders>
          </w:tcPr>
          <w:p>
            <w:pPr>
              <w:spacing w:after="0"/>
              <w:rPr>
                <w:sz w:val="7"/>
                <w:szCs w:val="7"/>
                <w:color w:val="auto"/>
              </w:rPr>
            </w:pPr>
          </w:p>
        </w:tc>
        <w:tc>
          <w:tcPr>
            <w:tcW w:w="1420" w:type="dxa"/>
            <w:vAlign w:val="bottom"/>
            <w:tcBorders>
              <w:right w:val="single" w:sz="8" w:color="auto"/>
            </w:tcBorders>
            <w:gridSpan w:val="2"/>
            <w:vMerge w:val="restart"/>
          </w:tcPr>
          <w:p>
            <w:pPr>
              <w:jc w:val="center"/>
              <w:ind w:right="210"/>
              <w:spacing w:after="0"/>
              <w:rPr>
                <w:sz w:val="20"/>
                <w:szCs w:val="20"/>
                <w:color w:val="auto"/>
              </w:rPr>
            </w:pPr>
            <w:r>
              <w:rPr>
                <w:rFonts w:ascii="Arial" w:cs="Arial" w:eastAsia="Arial" w:hAnsi="Arial"/>
                <w:sz w:val="18"/>
                <w:szCs w:val="18"/>
                <w:color w:val="auto"/>
              </w:rPr>
              <w:t>WITH</w:t>
            </w:r>
          </w:p>
        </w:tc>
        <w:tc>
          <w:tcPr>
            <w:tcW w:w="780" w:type="dxa"/>
            <w:vAlign w:val="bottom"/>
            <w:tcBorders>
              <w:right w:val="single" w:sz="8" w:color="auto"/>
            </w:tcBorders>
          </w:tcPr>
          <w:p>
            <w:pPr>
              <w:spacing w:after="0"/>
              <w:rPr>
                <w:sz w:val="7"/>
                <w:szCs w:val="7"/>
                <w:color w:val="auto"/>
              </w:rPr>
            </w:pPr>
          </w:p>
        </w:tc>
        <w:tc>
          <w:tcPr>
            <w:tcW w:w="874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00" w:type="dxa"/>
            <w:vAlign w:val="bottom"/>
            <w:tcBorders>
              <w:left w:val="single" w:sz="8" w:color="auto"/>
            </w:tcBorders>
          </w:tcPr>
          <w:p>
            <w:pPr>
              <w:spacing w:after="0"/>
              <w:rPr>
                <w:sz w:val="12"/>
                <w:szCs w:val="12"/>
                <w:color w:val="auto"/>
              </w:rPr>
            </w:pPr>
          </w:p>
        </w:tc>
        <w:tc>
          <w:tcPr>
            <w:tcW w:w="1420" w:type="dxa"/>
            <w:vAlign w:val="bottom"/>
            <w:tcBorders>
              <w:right w:val="single" w:sz="8" w:color="auto"/>
            </w:tcBorders>
            <w:gridSpan w:val="2"/>
            <w:vMerge w:val="continue"/>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740" w:type="dxa"/>
            <w:vAlign w:val="bottom"/>
            <w:tcBorders>
              <w:right w:val="single" w:sz="8" w:color="auto"/>
            </w:tcBorders>
            <w:gridSpan w:val="3"/>
            <w:vMerge w:val="restart"/>
          </w:tcPr>
          <w:p>
            <w:pPr>
              <w:ind w:left="100"/>
              <w:spacing w:after="0"/>
              <w:rPr>
                <w:sz w:val="20"/>
                <w:szCs w:val="20"/>
                <w:color w:val="auto"/>
              </w:rPr>
            </w:pPr>
            <w:r>
              <w:rPr>
                <w:rFonts w:ascii="Arial" w:cs="Arial" w:eastAsia="Arial" w:hAnsi="Arial"/>
                <w:sz w:val="18"/>
                <w:szCs w:val="18"/>
                <w:color w:val="auto"/>
                <w:w w:val="89"/>
              </w:rPr>
              <w:t>have sole power to dispose of these shares, and Tananbaum, the managing member of FCM V, may be deemed to have</w:t>
            </w:r>
          </w:p>
        </w:tc>
        <w:tc>
          <w:tcPr>
            <w:tcW w:w="0" w:type="dxa"/>
            <w:vAlign w:val="bottom"/>
          </w:tcPr>
          <w:p>
            <w:pPr>
              <w:spacing w:after="0"/>
              <w:rPr>
                <w:sz w:val="1"/>
                <w:szCs w:val="1"/>
                <w:color w:val="auto"/>
              </w:rPr>
            </w:pPr>
          </w:p>
        </w:tc>
      </w:tr>
      <w:tr>
        <w:trPr>
          <w:trHeight w:val="67"/>
        </w:trPr>
        <w:tc>
          <w:tcPr>
            <w:tcW w:w="300" w:type="dxa"/>
            <w:vAlign w:val="bottom"/>
            <w:tcBorders>
              <w:left w:val="single" w:sz="8" w:color="auto"/>
            </w:tcBorders>
          </w:tcPr>
          <w:p>
            <w:pPr>
              <w:spacing w:after="0"/>
              <w:rPr>
                <w:sz w:val="5"/>
                <w:szCs w:val="5"/>
                <w:color w:val="auto"/>
              </w:rPr>
            </w:pPr>
          </w:p>
        </w:tc>
        <w:tc>
          <w:tcPr>
            <w:tcW w:w="520" w:type="dxa"/>
            <w:vAlign w:val="bottom"/>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874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7520" w:type="dxa"/>
            <w:vAlign w:val="bottom"/>
            <w:gridSpan w:val="2"/>
          </w:tcPr>
          <w:p>
            <w:pPr>
              <w:ind w:left="100"/>
              <w:spacing w:after="0"/>
              <w:rPr>
                <w:sz w:val="20"/>
                <w:szCs w:val="20"/>
                <w:color w:val="auto"/>
              </w:rPr>
            </w:pPr>
            <w:r>
              <w:rPr>
                <w:rFonts w:ascii="Arial" w:cs="Arial" w:eastAsia="Arial" w:hAnsi="Arial"/>
                <w:sz w:val="18"/>
                <w:szCs w:val="18"/>
                <w:color w:val="auto"/>
              </w:rPr>
              <w:t>sole power to dispose of these shares.</w:t>
            </w: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300" w:type="dxa"/>
            <w:vAlign w:val="bottom"/>
            <w:tcBorders>
              <w:left w:val="single" w:sz="8" w:color="auto"/>
            </w:tcBorders>
          </w:tcPr>
          <w:p>
            <w:pPr>
              <w:spacing w:after="0"/>
              <w:rPr>
                <w:sz w:val="5"/>
                <w:szCs w:val="5"/>
                <w:color w:val="auto"/>
              </w:rPr>
            </w:pPr>
          </w:p>
        </w:tc>
        <w:tc>
          <w:tcPr>
            <w:tcW w:w="520" w:type="dxa"/>
            <w:vAlign w:val="bottom"/>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7520" w:type="dxa"/>
            <w:vAlign w:val="bottom"/>
            <w:tcBorders>
              <w:bottom w:val="single" w:sz="8" w:color="auto"/>
            </w:tcBorders>
            <w:gridSpan w:val="2"/>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00" w:type="dxa"/>
            <w:vAlign w:val="bottom"/>
            <w:tcBorders>
              <w:left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color w:val="auto"/>
              </w:rPr>
              <w:t>8</w:t>
            </w:r>
          </w:p>
        </w:tc>
        <w:tc>
          <w:tcPr>
            <w:tcW w:w="7520" w:type="dxa"/>
            <w:vAlign w:val="bottom"/>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12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7520" w:type="dxa"/>
            <w:vAlign w:val="bottom"/>
            <w:gridSpan w:val="2"/>
          </w:tcPr>
          <w:p>
            <w:pPr>
              <w:ind w:left="100"/>
              <w:spacing w:after="0"/>
              <w:rPr>
                <w:sz w:val="20"/>
                <w:szCs w:val="20"/>
                <w:color w:val="auto"/>
              </w:rPr>
            </w:pPr>
            <w:r>
              <w:rPr>
                <w:rFonts w:ascii="Arial" w:cs="Arial" w:eastAsia="Arial" w:hAnsi="Arial"/>
                <w:sz w:val="18"/>
                <w:szCs w:val="18"/>
                <w:color w:val="auto"/>
              </w:rPr>
              <w:t>See response to row 7.</w:t>
            </w: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300" w:type="dxa"/>
            <w:vAlign w:val="bottom"/>
            <w:tcBorders>
              <w:left w:val="single" w:sz="8" w:color="auto"/>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7520" w:type="dxa"/>
            <w:vAlign w:val="bottom"/>
            <w:tcBorders>
              <w:bottom w:val="single" w:sz="8" w:color="auto"/>
            </w:tcBorders>
            <w:gridSpan w:val="2"/>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0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9</w:t>
            </w:r>
          </w:p>
        </w:tc>
        <w:tc>
          <w:tcPr>
            <w:tcW w:w="520" w:type="dxa"/>
            <w:vAlign w:val="bottom"/>
            <w:tcBorders>
              <w:right w:val="single" w:sz="8" w:color="auto"/>
            </w:tcBorders>
          </w:tcPr>
          <w:p>
            <w:pPr>
              <w:spacing w:after="0"/>
              <w:rPr>
                <w:sz w:val="22"/>
                <w:szCs w:val="22"/>
                <w:color w:val="auto"/>
              </w:rPr>
            </w:pPr>
          </w:p>
        </w:tc>
        <w:tc>
          <w:tcPr>
            <w:tcW w:w="920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w:t>
            </w:r>
          </w:p>
        </w:tc>
        <w:tc>
          <w:tcPr>
            <w:tcW w:w="12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664,142</w:t>
            </w: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020" w:type="dxa"/>
            <w:vAlign w:val="bottom"/>
            <w:gridSpan w:val="3"/>
          </w:tcPr>
          <w:p>
            <w:pPr>
              <w:ind w:left="80"/>
              <w:spacing w:after="0"/>
              <w:rPr>
                <w:sz w:val="20"/>
                <w:szCs w:val="20"/>
                <w:color w:val="auto"/>
              </w:rPr>
            </w:pPr>
            <w:r>
              <w:rPr>
                <w:rFonts w:ascii="Arial" w:cs="Arial" w:eastAsia="Arial" w:hAnsi="Arial"/>
                <w:sz w:val="18"/>
                <w:szCs w:val="18"/>
                <w:color w:val="auto"/>
              </w:rPr>
              <w:t>REPORTING PERSON</w:t>
            </w:r>
          </w:p>
        </w:tc>
        <w:tc>
          <w:tcPr>
            <w:tcW w:w="6180" w:type="dxa"/>
            <w:vAlign w:val="bottom"/>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300" w:type="dxa"/>
            <w:vAlign w:val="bottom"/>
            <w:tcBorders>
              <w:left w:val="single" w:sz="8" w:color="auto"/>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200" w:type="dxa"/>
            <w:vAlign w:val="bottom"/>
            <w:tcBorders>
              <w:bottom w:val="single" w:sz="8" w:color="auto"/>
            </w:tcBorders>
            <w:gridSpan w:val="4"/>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0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w w:val="89"/>
              </w:rPr>
              <w:t>10</w:t>
            </w:r>
          </w:p>
        </w:tc>
        <w:tc>
          <w:tcPr>
            <w:tcW w:w="520" w:type="dxa"/>
            <w:vAlign w:val="bottom"/>
            <w:tcBorders>
              <w:right w:val="single" w:sz="8" w:color="auto"/>
            </w:tcBorders>
          </w:tcPr>
          <w:p>
            <w:pPr>
              <w:spacing w:after="0"/>
              <w:rPr>
                <w:sz w:val="22"/>
                <w:szCs w:val="22"/>
                <w:color w:val="auto"/>
              </w:rPr>
            </w:pPr>
          </w:p>
        </w:tc>
        <w:tc>
          <w:tcPr>
            <w:tcW w:w="9200" w:type="dxa"/>
            <w:vAlign w:val="bottom"/>
            <w:gridSpan w:val="4"/>
          </w:tcPr>
          <w:p>
            <w:pPr>
              <w:ind w:left="80"/>
              <w:spacing w:after="0"/>
              <w:rPr>
                <w:sz w:val="20"/>
                <w:szCs w:val="20"/>
                <w:color w:val="auto"/>
              </w:rPr>
            </w:pPr>
            <w:r>
              <w:rPr>
                <w:rFonts w:ascii="Arial" w:cs="Arial" w:eastAsia="Arial" w:hAnsi="Arial"/>
                <w:sz w:val="18"/>
                <w:szCs w:val="18"/>
                <w:color w:val="auto"/>
              </w:rPr>
              <w:t>CHECK BOX IF THE AGGREGATE AMOUNT IN ROW (9)</w:t>
            </w:r>
          </w:p>
        </w:tc>
        <w:tc>
          <w:tcPr>
            <w:tcW w:w="1220" w:type="dxa"/>
            <w:vAlign w:val="bottom"/>
            <w:tcBorders>
              <w:right w:val="single" w:sz="8" w:color="auto"/>
            </w:tcBorders>
            <w:vMerge w:val="restart"/>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300" w:type="dxa"/>
            <w:vAlign w:val="bottom"/>
            <w:tcBorders>
              <w:left w:val="single" w:sz="8" w:color="auto"/>
            </w:tcBorders>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3020" w:type="dxa"/>
            <w:vAlign w:val="bottom"/>
            <w:gridSpan w:val="3"/>
          </w:tcPr>
          <w:p>
            <w:pPr>
              <w:ind w:left="80"/>
              <w:spacing w:after="0"/>
              <w:rPr>
                <w:sz w:val="20"/>
                <w:szCs w:val="20"/>
                <w:color w:val="auto"/>
              </w:rPr>
            </w:pPr>
            <w:r>
              <w:rPr>
                <w:rFonts w:ascii="Arial" w:cs="Arial" w:eastAsia="Arial" w:hAnsi="Arial"/>
                <w:sz w:val="18"/>
                <w:szCs w:val="18"/>
                <w:color w:val="auto"/>
              </w:rPr>
              <w:t>EXCLUDES CERTAIN SHARES</w:t>
            </w:r>
          </w:p>
        </w:tc>
        <w:tc>
          <w:tcPr>
            <w:tcW w:w="6180" w:type="dxa"/>
            <w:vAlign w:val="bottom"/>
          </w:tcPr>
          <w:p>
            <w:pPr>
              <w:spacing w:after="0"/>
              <w:rPr>
                <w:sz w:val="21"/>
                <w:szCs w:val="21"/>
                <w:color w:val="auto"/>
              </w:rPr>
            </w:pPr>
          </w:p>
        </w:tc>
        <w:tc>
          <w:tcPr>
            <w:tcW w:w="122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300" w:type="dxa"/>
            <w:vAlign w:val="bottom"/>
            <w:tcBorders>
              <w:left w:val="single" w:sz="8" w:color="auto"/>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c>
          <w:tcPr>
            <w:tcW w:w="9200" w:type="dxa"/>
            <w:vAlign w:val="bottom"/>
            <w:tcBorders>
              <w:bottom w:val="single" w:sz="8" w:color="auto"/>
            </w:tcBorders>
            <w:gridSpan w:val="4"/>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30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w w:val="89"/>
              </w:rPr>
              <w:t>11</w:t>
            </w:r>
          </w:p>
        </w:tc>
        <w:tc>
          <w:tcPr>
            <w:tcW w:w="520" w:type="dxa"/>
            <w:vAlign w:val="bottom"/>
            <w:tcBorders>
              <w:right w:val="single" w:sz="8" w:color="auto"/>
            </w:tcBorders>
          </w:tcPr>
          <w:p>
            <w:pPr>
              <w:spacing w:after="0"/>
              <w:rPr>
                <w:sz w:val="24"/>
                <w:szCs w:val="24"/>
                <w:color w:val="auto"/>
              </w:rPr>
            </w:pPr>
          </w:p>
        </w:tc>
        <w:tc>
          <w:tcPr>
            <w:tcW w:w="920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122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2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300" w:type="dxa"/>
            <w:vAlign w:val="bottom"/>
            <w:tcBorders>
              <w:left w:val="single" w:sz="8" w:color="auto"/>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3020" w:type="dxa"/>
            <w:vAlign w:val="bottom"/>
            <w:tcBorders>
              <w:bottom w:val="single" w:sz="8" w:color="auto"/>
            </w:tcBorders>
            <w:gridSpan w:val="3"/>
          </w:tcPr>
          <w:p>
            <w:pPr>
              <w:spacing w:after="0"/>
              <w:rPr>
                <w:sz w:val="5"/>
                <w:szCs w:val="5"/>
                <w:color w:val="auto"/>
              </w:rPr>
            </w:pPr>
          </w:p>
        </w:tc>
        <w:tc>
          <w:tcPr>
            <w:tcW w:w="6180" w:type="dxa"/>
            <w:vAlign w:val="bottom"/>
            <w:tcBorders>
              <w:bottom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0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w w:val="89"/>
              </w:rPr>
              <w:t>12</w:t>
            </w:r>
          </w:p>
        </w:tc>
        <w:tc>
          <w:tcPr>
            <w:tcW w:w="520" w:type="dxa"/>
            <w:vAlign w:val="bottom"/>
            <w:tcBorders>
              <w:right w:val="single" w:sz="8" w:color="auto"/>
            </w:tcBorders>
          </w:tcPr>
          <w:p>
            <w:pPr>
              <w:spacing w:after="0"/>
              <w:rPr>
                <w:sz w:val="24"/>
                <w:szCs w:val="24"/>
                <w:color w:val="auto"/>
              </w:rPr>
            </w:pPr>
          </w:p>
        </w:tc>
        <w:tc>
          <w:tcPr>
            <w:tcW w:w="302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w:t>
            </w:r>
          </w:p>
        </w:tc>
        <w:tc>
          <w:tcPr>
            <w:tcW w:w="6180" w:type="dxa"/>
            <w:vAlign w:val="bottom"/>
          </w:tcPr>
          <w:p>
            <w:pPr>
              <w:spacing w:after="0"/>
              <w:rPr>
                <w:sz w:val="24"/>
                <w:szCs w:val="24"/>
                <w:color w:val="auto"/>
              </w:rPr>
            </w:pPr>
          </w:p>
        </w:tc>
        <w:tc>
          <w:tcPr>
            <w:tcW w:w="12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OO</w:t>
            </w:r>
          </w:p>
        </w:tc>
        <w:tc>
          <w:tcPr>
            <w:tcW w:w="0" w:type="dxa"/>
            <w:vAlign w:val="bottom"/>
          </w:tcPr>
          <w:p>
            <w:pPr>
              <w:spacing w:after="0"/>
              <w:rPr>
                <w:sz w:val="1"/>
                <w:szCs w:val="1"/>
                <w:color w:val="auto"/>
              </w:rPr>
            </w:pPr>
          </w:p>
        </w:tc>
      </w:tr>
      <w:tr>
        <w:trPr>
          <w:trHeight w:val="67"/>
        </w:trPr>
        <w:tc>
          <w:tcPr>
            <w:tcW w:w="300" w:type="dxa"/>
            <w:vAlign w:val="bottom"/>
            <w:tcBorders>
              <w:left w:val="single" w:sz="8" w:color="auto"/>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6180" w:type="dxa"/>
            <w:vAlign w:val="bottom"/>
            <w:tcBorders>
              <w:bottom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68"/>
        </w:trPr>
        <w:tc>
          <w:tcPr>
            <w:tcW w:w="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720" w:type="dxa"/>
            <w:vAlign w:val="bottom"/>
            <w:gridSpan w:val="3"/>
          </w:tcPr>
          <w:p>
            <w:pPr>
              <w:spacing w:after="0"/>
              <w:rPr>
                <w:sz w:val="20"/>
                <w:szCs w:val="20"/>
                <w:color w:val="auto"/>
              </w:rPr>
            </w:pPr>
            <w:r>
              <w:rPr>
                <w:rFonts w:ascii="Arial" w:cs="Arial" w:eastAsia="Arial" w:hAnsi="Arial"/>
                <w:sz w:val="18"/>
                <w:szCs w:val="18"/>
                <w:color w:val="auto"/>
                <w:w w:val="94"/>
              </w:rPr>
              <w:t>CUSIP # N696051080</w:t>
            </w:r>
          </w:p>
        </w:tc>
        <w:tc>
          <w:tcPr>
            <w:tcW w:w="7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220" w:type="dxa"/>
            <w:vAlign w:val="bottom"/>
          </w:tcPr>
          <w:p>
            <w:pPr>
              <w:ind w:left="320"/>
              <w:spacing w:after="0"/>
              <w:rPr>
                <w:sz w:val="20"/>
                <w:szCs w:val="20"/>
                <w:color w:val="auto"/>
              </w:rPr>
            </w:pPr>
            <w:r>
              <w:rPr>
                <w:rFonts w:ascii="Arial" w:cs="Arial" w:eastAsia="Arial" w:hAnsi="Arial"/>
                <w:sz w:val="18"/>
                <w:szCs w:val="18"/>
                <w:color w:val="auto"/>
                <w:w w:val="84"/>
              </w:rPr>
              <w:t>Page 6 of 12</w:t>
            </w:r>
          </w:p>
        </w:tc>
        <w:tc>
          <w:tcPr>
            <w:tcW w:w="0" w:type="dxa"/>
            <w:vAlign w:val="bottom"/>
          </w:tcPr>
          <w:p>
            <w:pPr>
              <w:spacing w:after="0"/>
              <w:rPr>
                <w:sz w:val="1"/>
                <w:szCs w:val="1"/>
                <w:color w:val="auto"/>
              </w:rPr>
            </w:pPr>
          </w:p>
        </w:tc>
      </w:tr>
      <w:tr>
        <w:trPr>
          <w:trHeight w:val="216"/>
        </w:trPr>
        <w:tc>
          <w:tcPr>
            <w:tcW w:w="3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6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3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520" w:type="dxa"/>
            <w:vAlign w:val="bottom"/>
            <w:tcBorders>
              <w:right w:val="single" w:sz="8" w:color="auto"/>
            </w:tcBorders>
          </w:tcPr>
          <w:p>
            <w:pPr>
              <w:spacing w:after="0"/>
              <w:rPr>
                <w:sz w:val="24"/>
                <w:szCs w:val="24"/>
                <w:color w:val="auto"/>
              </w:rPr>
            </w:pPr>
          </w:p>
        </w:tc>
        <w:tc>
          <w:tcPr>
            <w:tcW w:w="302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PERSONS</w:t>
            </w:r>
          </w:p>
        </w:tc>
        <w:tc>
          <w:tcPr>
            <w:tcW w:w="6180" w:type="dxa"/>
            <w:vAlign w:val="bottom"/>
          </w:tcPr>
          <w:p>
            <w:pPr>
              <w:ind w:left="220"/>
              <w:spacing w:after="0"/>
              <w:rPr>
                <w:sz w:val="20"/>
                <w:szCs w:val="20"/>
                <w:color w:val="auto"/>
              </w:rPr>
            </w:pPr>
            <w:r>
              <w:rPr>
                <w:rFonts w:ascii="Arial" w:cs="Arial" w:eastAsia="Arial" w:hAnsi="Arial"/>
                <w:sz w:val="18"/>
                <w:szCs w:val="18"/>
                <w:color w:val="auto"/>
              </w:rPr>
              <w:t>James Tananbaum (“Tananbaum”)</w:t>
            </w:r>
          </w:p>
        </w:tc>
        <w:tc>
          <w:tcPr>
            <w:tcW w:w="1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00" w:type="dxa"/>
            <w:vAlign w:val="bottom"/>
            <w:tcBorders>
              <w:left w:val="single" w:sz="8" w:color="auto"/>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7520" w:type="dxa"/>
            <w:vAlign w:val="bottom"/>
            <w:tcBorders>
              <w:bottom w:val="single" w:sz="8" w:color="auto"/>
            </w:tcBorders>
            <w:gridSpan w:val="2"/>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520" w:type="dxa"/>
            <w:vAlign w:val="bottom"/>
            <w:tcBorders>
              <w:right w:val="single" w:sz="8" w:color="auto"/>
            </w:tcBorders>
          </w:tcPr>
          <w:p>
            <w:pPr>
              <w:spacing w:after="0"/>
              <w:rPr>
                <w:sz w:val="20"/>
                <w:szCs w:val="20"/>
                <w:color w:val="auto"/>
              </w:rPr>
            </w:pPr>
          </w:p>
        </w:tc>
        <w:tc>
          <w:tcPr>
            <w:tcW w:w="9200" w:type="dxa"/>
            <w:vAlign w:val="bottom"/>
            <w:gridSpan w:val="4"/>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1220" w:type="dxa"/>
            <w:vAlign w:val="bottom"/>
            <w:tcBorders>
              <w:right w:val="single" w:sz="8" w:color="auto"/>
            </w:tcBorders>
            <w:vMerge w:val="restart"/>
          </w:tcPr>
          <w:p>
            <w:pPr>
              <w:ind w:left="160"/>
              <w:spacing w:after="0" w:line="207" w:lineRule="exact"/>
              <w:rPr>
                <w:sz w:val="20"/>
                <w:szCs w:val="20"/>
                <w:color w:val="auto"/>
              </w:rPr>
            </w:pPr>
            <w:r>
              <w:rPr>
                <w:rFonts w:ascii="Arial" w:cs="Arial" w:eastAsia="Arial" w:hAnsi="Arial"/>
                <w:sz w:val="18"/>
                <w:szCs w:val="18"/>
                <w:color w:val="auto"/>
                <w:w w:val="99"/>
              </w:rPr>
              <w:t>(b)</w:t>
            </w: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83"/>
        </w:trPr>
        <w:tc>
          <w:tcPr>
            <w:tcW w:w="300" w:type="dxa"/>
            <w:vAlign w:val="bottom"/>
            <w:tcBorders>
              <w:lef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180" w:type="dxa"/>
            <w:vAlign w:val="bottom"/>
          </w:tcPr>
          <w:p>
            <w:pPr>
              <w:ind w:left="53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22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300" w:type="dxa"/>
            <w:vAlign w:val="bottom"/>
            <w:tcBorders>
              <w:left w:val="single" w:sz="8" w:color="auto"/>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180" w:type="dxa"/>
            <w:vAlign w:val="bottom"/>
            <w:tcBorders>
              <w:bottom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3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520" w:type="dxa"/>
            <w:vAlign w:val="bottom"/>
            <w:tcBorders>
              <w:right w:val="single" w:sz="8" w:color="auto"/>
            </w:tcBorders>
          </w:tcPr>
          <w:p>
            <w:pPr>
              <w:spacing w:after="0"/>
              <w:rPr>
                <w:sz w:val="24"/>
                <w:szCs w:val="24"/>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13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00" w:type="dxa"/>
            <w:vAlign w:val="bottom"/>
            <w:tcBorders>
              <w:left w:val="single" w:sz="8" w:color="auto"/>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7520" w:type="dxa"/>
            <w:vAlign w:val="bottom"/>
            <w:tcBorders>
              <w:bottom w:val="single" w:sz="8" w:color="auto"/>
            </w:tcBorders>
            <w:gridSpan w:val="2"/>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520" w:type="dxa"/>
            <w:vAlign w:val="bottom"/>
            <w:tcBorders>
              <w:right w:val="single" w:sz="8" w:color="auto"/>
            </w:tcBorders>
          </w:tcPr>
          <w:p>
            <w:pPr>
              <w:spacing w:after="0"/>
              <w:rPr>
                <w:sz w:val="22"/>
                <w:szCs w:val="22"/>
                <w:color w:val="auto"/>
              </w:rPr>
            </w:pPr>
          </w:p>
        </w:tc>
        <w:tc>
          <w:tcPr>
            <w:tcW w:w="920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United States</w:t>
            </w:r>
          </w:p>
        </w:tc>
        <w:tc>
          <w:tcPr>
            <w:tcW w:w="134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300" w:type="dxa"/>
            <w:vAlign w:val="bottom"/>
            <w:tcBorders>
              <w:left w:val="single" w:sz="8" w:color="auto"/>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7520" w:type="dxa"/>
            <w:vAlign w:val="bottom"/>
            <w:tcBorders>
              <w:bottom w:val="single" w:sz="8" w:color="auto"/>
            </w:tcBorders>
            <w:gridSpan w:val="2"/>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00" w:type="dxa"/>
            <w:vAlign w:val="bottom"/>
            <w:tcBorders>
              <w:left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color w:val="auto"/>
              </w:rPr>
              <w:t>5</w:t>
            </w:r>
          </w:p>
        </w:tc>
        <w:tc>
          <w:tcPr>
            <w:tcW w:w="7520" w:type="dxa"/>
            <w:vAlign w:val="bottom"/>
            <w:gridSpan w:val="2"/>
          </w:tcPr>
          <w:p>
            <w:pPr>
              <w:ind w:left="100"/>
              <w:spacing w:after="0"/>
              <w:rPr>
                <w:sz w:val="20"/>
                <w:szCs w:val="20"/>
                <w:color w:val="auto"/>
              </w:rPr>
            </w:pPr>
            <w:r>
              <w:rPr>
                <w:rFonts w:ascii="Arial" w:cs="Arial" w:eastAsia="Arial" w:hAnsi="Arial"/>
                <w:sz w:val="18"/>
                <w:szCs w:val="18"/>
                <w:color w:val="auto"/>
              </w:rPr>
              <w:t>SOLE VOTING POWER</w:t>
            </w:r>
          </w:p>
        </w:tc>
        <w:tc>
          <w:tcPr>
            <w:tcW w:w="12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7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3,926,068 shares, of which 3,261,926 are directly owned by FCF IV and 664,142 are directly owned by FCF</w:t>
            </w: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7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0"/>
              </w:rPr>
              <w:t>V. Tananbaum is the managing member of FCM IV, which is the general partner of FCF IV, and the managing member</w:t>
            </w: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420" w:type="dxa"/>
            <w:vAlign w:val="bottom"/>
            <w:tcBorders>
              <w:right w:val="single" w:sz="8" w:color="auto"/>
            </w:tcBorders>
            <w:gridSpan w:val="2"/>
          </w:tcPr>
          <w:p>
            <w:pPr>
              <w:jc w:val="center"/>
              <w:ind w:right="250"/>
              <w:spacing w:after="0"/>
              <w:rPr>
                <w:sz w:val="20"/>
                <w:szCs w:val="20"/>
                <w:color w:val="auto"/>
              </w:rPr>
            </w:pPr>
            <w:r>
              <w:rPr>
                <w:rFonts w:ascii="Arial" w:cs="Arial" w:eastAsia="Arial" w:hAnsi="Arial"/>
                <w:sz w:val="18"/>
                <w:szCs w:val="18"/>
                <w:color w:val="auto"/>
                <w:w w:val="96"/>
              </w:rPr>
              <w:t>NUMBER OF</w:t>
            </w:r>
          </w:p>
        </w:tc>
        <w:tc>
          <w:tcPr>
            <w:tcW w:w="780" w:type="dxa"/>
            <w:vAlign w:val="bottom"/>
            <w:tcBorders>
              <w:right w:val="single" w:sz="8" w:color="auto"/>
            </w:tcBorders>
          </w:tcPr>
          <w:p>
            <w:pPr>
              <w:spacing w:after="0"/>
              <w:rPr>
                <w:sz w:val="18"/>
                <w:szCs w:val="18"/>
                <w:color w:val="auto"/>
              </w:rPr>
            </w:pPr>
          </w:p>
        </w:tc>
        <w:tc>
          <w:tcPr>
            <w:tcW w:w="87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0"/>
              </w:rPr>
              <w:t>of FCM V, which is the general partner of FCF V. Tananbaum may be deemed to have sole power to vote these shares.</w:t>
            </w:r>
          </w:p>
        </w:tc>
        <w:tc>
          <w:tcPr>
            <w:tcW w:w="0" w:type="dxa"/>
            <w:vAlign w:val="bottom"/>
          </w:tcPr>
          <w:p>
            <w:pPr>
              <w:spacing w:after="0"/>
              <w:rPr>
                <w:sz w:val="1"/>
                <w:szCs w:val="1"/>
                <w:color w:val="auto"/>
              </w:rPr>
            </w:pPr>
          </w:p>
        </w:tc>
      </w:tr>
      <w:tr>
        <w:trPr>
          <w:trHeight w:val="82"/>
        </w:trPr>
        <w:tc>
          <w:tcPr>
            <w:tcW w:w="300" w:type="dxa"/>
            <w:vAlign w:val="bottom"/>
            <w:tcBorders>
              <w:left w:val="single" w:sz="8" w:color="auto"/>
            </w:tcBorders>
          </w:tcPr>
          <w:p>
            <w:pPr>
              <w:spacing w:after="0"/>
              <w:rPr>
                <w:sz w:val="7"/>
                <w:szCs w:val="7"/>
                <w:color w:val="auto"/>
              </w:rPr>
            </w:pPr>
          </w:p>
        </w:tc>
        <w:tc>
          <w:tcPr>
            <w:tcW w:w="1420" w:type="dxa"/>
            <w:vAlign w:val="bottom"/>
            <w:tcBorders>
              <w:right w:val="single" w:sz="8" w:color="auto"/>
            </w:tcBorders>
            <w:gridSpan w:val="2"/>
            <w:vMerge w:val="restart"/>
          </w:tcPr>
          <w:p>
            <w:pPr>
              <w:jc w:val="center"/>
              <w:ind w:right="250"/>
              <w:spacing w:after="0"/>
              <w:rPr>
                <w:sz w:val="20"/>
                <w:szCs w:val="20"/>
                <w:color w:val="auto"/>
              </w:rPr>
            </w:pPr>
            <w:r>
              <w:rPr>
                <w:rFonts w:ascii="Arial" w:cs="Arial" w:eastAsia="Arial" w:hAnsi="Arial"/>
                <w:sz w:val="18"/>
                <w:szCs w:val="18"/>
                <w:color w:val="auto"/>
                <w:w w:val="91"/>
              </w:rPr>
              <w:t>SHARES</w:t>
            </w:r>
          </w:p>
        </w:tc>
        <w:tc>
          <w:tcPr>
            <w:tcW w:w="78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6180" w:type="dxa"/>
            <w:vAlign w:val="bottom"/>
            <w:tcBorders>
              <w:bottom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00" w:type="dxa"/>
            <w:vAlign w:val="bottom"/>
            <w:tcBorders>
              <w:left w:val="single" w:sz="8" w:color="auto"/>
            </w:tcBorders>
          </w:tcPr>
          <w:p>
            <w:pPr>
              <w:spacing w:after="0"/>
              <w:rPr>
                <w:sz w:val="9"/>
                <w:szCs w:val="9"/>
                <w:color w:val="auto"/>
              </w:rPr>
            </w:pPr>
          </w:p>
        </w:tc>
        <w:tc>
          <w:tcPr>
            <w:tcW w:w="1420" w:type="dxa"/>
            <w:vAlign w:val="bottom"/>
            <w:tcBorders>
              <w:right w:val="single" w:sz="8" w:color="auto"/>
            </w:tcBorders>
            <w:gridSpan w:val="2"/>
            <w:vMerge w:val="continue"/>
          </w:tcPr>
          <w:p>
            <w:pPr>
              <w:spacing w:after="0"/>
              <w:rPr>
                <w:sz w:val="9"/>
                <w:szCs w:val="9"/>
                <w:color w:val="auto"/>
              </w:rPr>
            </w:pPr>
          </w:p>
        </w:tc>
        <w:tc>
          <w:tcPr>
            <w:tcW w:w="780" w:type="dxa"/>
            <w:vAlign w:val="bottom"/>
            <w:tcBorders>
              <w:right w:val="single" w:sz="8" w:color="auto"/>
            </w:tcBorders>
            <w:vMerge w:val="restart"/>
          </w:tcPr>
          <w:p>
            <w:pPr>
              <w:jc w:val="right"/>
              <w:ind w:right="510"/>
              <w:spacing w:after="0"/>
              <w:rPr>
                <w:sz w:val="20"/>
                <w:szCs w:val="20"/>
                <w:color w:val="auto"/>
              </w:rPr>
            </w:pPr>
            <w:r>
              <w:rPr>
                <w:rFonts w:ascii="Arial" w:cs="Arial" w:eastAsia="Arial" w:hAnsi="Arial"/>
                <w:sz w:val="18"/>
                <w:szCs w:val="18"/>
                <w:color w:val="auto"/>
              </w:rPr>
              <w:t>6</w:t>
            </w:r>
          </w:p>
        </w:tc>
        <w:tc>
          <w:tcPr>
            <w:tcW w:w="7520" w:type="dxa"/>
            <w:vAlign w:val="bottom"/>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12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rPr>
              <w:t>BENEFICIALLY</w:t>
            </w:r>
          </w:p>
        </w:tc>
        <w:tc>
          <w:tcPr>
            <w:tcW w:w="780" w:type="dxa"/>
            <w:vAlign w:val="bottom"/>
            <w:tcBorders>
              <w:right w:val="single" w:sz="8" w:color="auto"/>
            </w:tcBorders>
            <w:vMerge w:val="continue"/>
          </w:tcPr>
          <w:p>
            <w:pPr>
              <w:spacing w:after="0"/>
              <w:rPr>
                <w:sz w:val="12"/>
                <w:szCs w:val="12"/>
                <w:color w:val="auto"/>
              </w:rPr>
            </w:pPr>
          </w:p>
        </w:tc>
        <w:tc>
          <w:tcPr>
            <w:tcW w:w="7520" w:type="dxa"/>
            <w:vAlign w:val="bottom"/>
            <w:gridSpan w:val="2"/>
            <w:vMerge w:val="continue"/>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720" w:type="dxa"/>
            <w:vAlign w:val="bottom"/>
            <w:tcBorders>
              <w:left w:val="single" w:sz="8" w:color="auto"/>
              <w:right w:val="single" w:sz="8" w:color="auto"/>
            </w:tcBorders>
            <w:gridSpan w:val="3"/>
            <w:vMerge w:val="continue"/>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7520" w:type="dxa"/>
            <w:vAlign w:val="bottom"/>
            <w:gridSpan w:val="2"/>
            <w:vMerge w:val="restart"/>
          </w:tcPr>
          <w:p>
            <w:pPr>
              <w:ind w:left="100"/>
              <w:spacing w:after="0"/>
              <w:rPr>
                <w:sz w:val="20"/>
                <w:szCs w:val="20"/>
                <w:color w:val="auto"/>
              </w:rPr>
            </w:pPr>
            <w:r>
              <w:rPr>
                <w:rFonts w:ascii="Arial" w:cs="Arial" w:eastAsia="Arial" w:hAnsi="Arial"/>
                <w:sz w:val="18"/>
                <w:szCs w:val="18"/>
                <w:color w:val="auto"/>
              </w:rPr>
              <w:t>See response to row 5.</w:t>
            </w:r>
          </w:p>
        </w:tc>
        <w:tc>
          <w:tcPr>
            <w:tcW w:w="1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780" w:type="dxa"/>
            <w:vAlign w:val="bottom"/>
            <w:tcBorders>
              <w:right w:val="single" w:sz="8" w:color="auto"/>
            </w:tcBorders>
          </w:tcPr>
          <w:p>
            <w:pPr>
              <w:spacing w:after="0"/>
              <w:rPr>
                <w:sz w:val="14"/>
                <w:szCs w:val="14"/>
                <w:color w:val="auto"/>
              </w:rPr>
            </w:pPr>
          </w:p>
        </w:tc>
        <w:tc>
          <w:tcPr>
            <w:tcW w:w="7520" w:type="dxa"/>
            <w:vAlign w:val="bottom"/>
            <w:gridSpan w:val="2"/>
            <w:vMerge w:val="continue"/>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720" w:type="dxa"/>
            <w:vAlign w:val="bottom"/>
            <w:tcBorders>
              <w:left w:val="single" w:sz="8" w:color="auto"/>
              <w:right w:val="single" w:sz="8" w:color="auto"/>
            </w:tcBorders>
            <w:gridSpan w:val="3"/>
            <w:vMerge w:val="continue"/>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6180" w:type="dxa"/>
            <w:vAlign w:val="bottom"/>
            <w:tcBorders>
              <w:bottom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00" w:type="dxa"/>
            <w:vAlign w:val="bottom"/>
            <w:tcBorders>
              <w:left w:val="single" w:sz="8" w:color="auto"/>
            </w:tcBorders>
          </w:tcPr>
          <w:p>
            <w:pPr>
              <w:spacing w:after="0"/>
              <w:rPr>
                <w:sz w:val="15"/>
                <w:szCs w:val="15"/>
                <w:color w:val="auto"/>
              </w:rPr>
            </w:pPr>
          </w:p>
        </w:tc>
        <w:tc>
          <w:tcPr>
            <w:tcW w:w="1420" w:type="dxa"/>
            <w:vAlign w:val="bottom"/>
            <w:tcBorders>
              <w:right w:val="single" w:sz="8" w:color="auto"/>
            </w:tcBorders>
            <w:gridSpan w:val="2"/>
          </w:tcPr>
          <w:p>
            <w:pPr>
              <w:jc w:val="center"/>
              <w:ind w:right="250"/>
              <w:spacing w:after="0" w:line="182" w:lineRule="exact"/>
              <w:rPr>
                <w:sz w:val="20"/>
                <w:szCs w:val="20"/>
                <w:color w:val="auto"/>
              </w:rPr>
            </w:pPr>
            <w:r>
              <w:rPr>
                <w:rFonts w:ascii="Arial" w:cs="Arial" w:eastAsia="Arial" w:hAnsi="Arial"/>
                <w:sz w:val="18"/>
                <w:szCs w:val="18"/>
                <w:color w:val="auto"/>
                <w:w w:val="93"/>
              </w:rPr>
              <w:t>REPORTING</w:t>
            </w:r>
          </w:p>
        </w:tc>
        <w:tc>
          <w:tcPr>
            <w:tcW w:w="780" w:type="dxa"/>
            <w:vAlign w:val="bottom"/>
            <w:tcBorders>
              <w:right w:val="single" w:sz="8" w:color="auto"/>
            </w:tcBorders>
            <w:vMerge w:val="restart"/>
          </w:tcPr>
          <w:p>
            <w:pPr>
              <w:jc w:val="right"/>
              <w:ind w:right="510"/>
              <w:spacing w:after="0"/>
              <w:rPr>
                <w:sz w:val="20"/>
                <w:szCs w:val="20"/>
                <w:color w:val="auto"/>
              </w:rPr>
            </w:pPr>
            <w:r>
              <w:rPr>
                <w:rFonts w:ascii="Arial" w:cs="Arial" w:eastAsia="Arial" w:hAnsi="Arial"/>
                <w:sz w:val="18"/>
                <w:szCs w:val="18"/>
                <w:color w:val="auto"/>
              </w:rPr>
              <w:t>7</w:t>
            </w:r>
          </w:p>
        </w:tc>
        <w:tc>
          <w:tcPr>
            <w:tcW w:w="7520" w:type="dxa"/>
            <w:vAlign w:val="bottom"/>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300" w:type="dxa"/>
            <w:vAlign w:val="bottom"/>
            <w:tcBorders>
              <w:left w:val="single" w:sz="8" w:color="auto"/>
            </w:tcBorders>
          </w:tcPr>
          <w:p>
            <w:pPr>
              <w:spacing w:after="0"/>
              <w:rPr>
                <w:sz w:val="7"/>
                <w:szCs w:val="7"/>
                <w:color w:val="auto"/>
              </w:rPr>
            </w:pPr>
          </w:p>
        </w:tc>
        <w:tc>
          <w:tcPr>
            <w:tcW w:w="1420" w:type="dxa"/>
            <w:vAlign w:val="bottom"/>
            <w:tcBorders>
              <w:right w:val="single" w:sz="8" w:color="auto"/>
            </w:tcBorders>
            <w:gridSpan w:val="2"/>
            <w:vMerge w:val="restart"/>
          </w:tcPr>
          <w:p>
            <w:pPr>
              <w:jc w:val="center"/>
              <w:ind w:right="250"/>
              <w:spacing w:after="0"/>
              <w:rPr>
                <w:sz w:val="20"/>
                <w:szCs w:val="20"/>
                <w:color w:val="auto"/>
              </w:rPr>
            </w:pPr>
            <w:r>
              <w:rPr>
                <w:rFonts w:ascii="Arial" w:cs="Arial" w:eastAsia="Arial" w:hAnsi="Arial"/>
                <w:sz w:val="18"/>
                <w:szCs w:val="18"/>
                <w:color w:val="auto"/>
                <w:w w:val="89"/>
              </w:rPr>
              <w:t>PERSON</w:t>
            </w:r>
          </w:p>
        </w:tc>
        <w:tc>
          <w:tcPr>
            <w:tcW w:w="780" w:type="dxa"/>
            <w:vAlign w:val="bottom"/>
            <w:tcBorders>
              <w:right w:val="single" w:sz="8" w:color="auto"/>
            </w:tcBorders>
            <w:vMerge w:val="continue"/>
          </w:tcPr>
          <w:p>
            <w:pPr>
              <w:spacing w:after="0"/>
              <w:rPr>
                <w:sz w:val="7"/>
                <w:szCs w:val="7"/>
                <w:color w:val="auto"/>
              </w:rPr>
            </w:pPr>
          </w:p>
        </w:tc>
        <w:tc>
          <w:tcPr>
            <w:tcW w:w="7520" w:type="dxa"/>
            <w:vAlign w:val="bottom"/>
            <w:gridSpan w:val="2"/>
            <w:vMerge w:val="continue"/>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00" w:type="dxa"/>
            <w:vAlign w:val="bottom"/>
            <w:tcBorders>
              <w:left w:val="single" w:sz="8" w:color="auto"/>
            </w:tcBorders>
          </w:tcPr>
          <w:p>
            <w:pPr>
              <w:spacing w:after="0"/>
              <w:rPr>
                <w:sz w:val="11"/>
                <w:szCs w:val="11"/>
                <w:color w:val="auto"/>
              </w:rPr>
            </w:pPr>
          </w:p>
        </w:tc>
        <w:tc>
          <w:tcPr>
            <w:tcW w:w="1420" w:type="dxa"/>
            <w:vAlign w:val="bottom"/>
            <w:tcBorders>
              <w:right w:val="single" w:sz="8" w:color="auto"/>
            </w:tcBorders>
            <w:gridSpan w:val="2"/>
            <w:vMerge w:val="continue"/>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8740" w:type="dxa"/>
            <w:vAlign w:val="bottom"/>
            <w:tcBorders>
              <w:right w:val="single" w:sz="8" w:color="auto"/>
            </w:tcBorders>
            <w:gridSpan w:val="3"/>
            <w:vMerge w:val="restart"/>
          </w:tcPr>
          <w:p>
            <w:pPr>
              <w:ind w:left="100"/>
              <w:spacing w:after="0"/>
              <w:rPr>
                <w:sz w:val="20"/>
                <w:szCs w:val="20"/>
                <w:color w:val="auto"/>
              </w:rPr>
            </w:pPr>
            <w:r>
              <w:rPr>
                <w:rFonts w:ascii="Arial" w:cs="Arial" w:eastAsia="Arial" w:hAnsi="Arial"/>
                <w:sz w:val="18"/>
                <w:szCs w:val="18"/>
                <w:color w:val="auto"/>
              </w:rPr>
              <w:t>3,926,068 shares, of which 3,261,926 are directly owned by FCF IV and 664,142 are directly owned by FCF</w:t>
            </w:r>
          </w:p>
        </w:tc>
        <w:tc>
          <w:tcPr>
            <w:tcW w:w="0" w:type="dxa"/>
            <w:vAlign w:val="bottom"/>
          </w:tcPr>
          <w:p>
            <w:pPr>
              <w:spacing w:after="0"/>
              <w:rPr>
                <w:sz w:val="1"/>
                <w:szCs w:val="1"/>
                <w:color w:val="auto"/>
              </w:rPr>
            </w:pPr>
          </w:p>
        </w:tc>
      </w:tr>
      <w:tr>
        <w:trPr>
          <w:trHeight w:val="81"/>
        </w:trPr>
        <w:tc>
          <w:tcPr>
            <w:tcW w:w="300" w:type="dxa"/>
            <w:vAlign w:val="bottom"/>
            <w:tcBorders>
              <w:left w:val="single" w:sz="8" w:color="auto"/>
            </w:tcBorders>
          </w:tcPr>
          <w:p>
            <w:pPr>
              <w:spacing w:after="0"/>
              <w:rPr>
                <w:sz w:val="7"/>
                <w:szCs w:val="7"/>
                <w:color w:val="auto"/>
              </w:rPr>
            </w:pPr>
          </w:p>
        </w:tc>
        <w:tc>
          <w:tcPr>
            <w:tcW w:w="1420" w:type="dxa"/>
            <w:vAlign w:val="bottom"/>
            <w:tcBorders>
              <w:right w:val="single" w:sz="8" w:color="auto"/>
            </w:tcBorders>
            <w:gridSpan w:val="2"/>
            <w:vMerge w:val="restart"/>
          </w:tcPr>
          <w:p>
            <w:pPr>
              <w:jc w:val="center"/>
              <w:ind w:right="210"/>
              <w:spacing w:after="0"/>
              <w:rPr>
                <w:sz w:val="20"/>
                <w:szCs w:val="20"/>
                <w:color w:val="auto"/>
              </w:rPr>
            </w:pPr>
            <w:r>
              <w:rPr>
                <w:rFonts w:ascii="Arial" w:cs="Arial" w:eastAsia="Arial" w:hAnsi="Arial"/>
                <w:sz w:val="18"/>
                <w:szCs w:val="18"/>
                <w:color w:val="auto"/>
              </w:rPr>
              <w:t>WITH</w:t>
            </w:r>
          </w:p>
        </w:tc>
        <w:tc>
          <w:tcPr>
            <w:tcW w:w="780" w:type="dxa"/>
            <w:vAlign w:val="bottom"/>
            <w:tcBorders>
              <w:right w:val="single" w:sz="8" w:color="auto"/>
            </w:tcBorders>
          </w:tcPr>
          <w:p>
            <w:pPr>
              <w:spacing w:after="0"/>
              <w:rPr>
                <w:sz w:val="7"/>
                <w:szCs w:val="7"/>
                <w:color w:val="auto"/>
              </w:rPr>
            </w:pPr>
          </w:p>
        </w:tc>
        <w:tc>
          <w:tcPr>
            <w:tcW w:w="874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00" w:type="dxa"/>
            <w:vAlign w:val="bottom"/>
            <w:tcBorders>
              <w:left w:val="single" w:sz="8" w:color="auto"/>
            </w:tcBorders>
          </w:tcPr>
          <w:p>
            <w:pPr>
              <w:spacing w:after="0"/>
              <w:rPr>
                <w:sz w:val="12"/>
                <w:szCs w:val="12"/>
                <w:color w:val="auto"/>
              </w:rPr>
            </w:pPr>
          </w:p>
        </w:tc>
        <w:tc>
          <w:tcPr>
            <w:tcW w:w="1420" w:type="dxa"/>
            <w:vAlign w:val="bottom"/>
            <w:tcBorders>
              <w:right w:val="single" w:sz="8" w:color="auto"/>
            </w:tcBorders>
            <w:gridSpan w:val="2"/>
            <w:vMerge w:val="continue"/>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740" w:type="dxa"/>
            <w:vAlign w:val="bottom"/>
            <w:tcBorders>
              <w:right w:val="single" w:sz="8" w:color="auto"/>
            </w:tcBorders>
            <w:gridSpan w:val="3"/>
            <w:vMerge w:val="restart"/>
          </w:tcPr>
          <w:p>
            <w:pPr>
              <w:ind w:left="100"/>
              <w:spacing w:after="0"/>
              <w:rPr>
                <w:sz w:val="20"/>
                <w:szCs w:val="20"/>
                <w:color w:val="auto"/>
              </w:rPr>
            </w:pPr>
            <w:r>
              <w:rPr>
                <w:rFonts w:ascii="Arial" w:cs="Arial" w:eastAsia="Arial" w:hAnsi="Arial"/>
                <w:sz w:val="18"/>
                <w:szCs w:val="18"/>
                <w:color w:val="auto"/>
                <w:w w:val="90"/>
              </w:rPr>
              <w:t>V. Tananbaum is the managing member of FCM IV, which is the general partner of FCF IV, and the managing member</w:t>
            </w:r>
          </w:p>
        </w:tc>
        <w:tc>
          <w:tcPr>
            <w:tcW w:w="0" w:type="dxa"/>
            <w:vAlign w:val="bottom"/>
          </w:tcPr>
          <w:p>
            <w:pPr>
              <w:spacing w:after="0"/>
              <w:rPr>
                <w:sz w:val="1"/>
                <w:szCs w:val="1"/>
                <w:color w:val="auto"/>
              </w:rPr>
            </w:pPr>
          </w:p>
        </w:tc>
      </w:tr>
      <w:tr>
        <w:trPr>
          <w:trHeight w:val="67"/>
        </w:trPr>
        <w:tc>
          <w:tcPr>
            <w:tcW w:w="300" w:type="dxa"/>
            <w:vAlign w:val="bottom"/>
            <w:tcBorders>
              <w:left w:val="single" w:sz="8" w:color="auto"/>
            </w:tcBorders>
          </w:tcPr>
          <w:p>
            <w:pPr>
              <w:spacing w:after="0"/>
              <w:rPr>
                <w:sz w:val="5"/>
                <w:szCs w:val="5"/>
                <w:color w:val="auto"/>
              </w:rPr>
            </w:pPr>
          </w:p>
        </w:tc>
        <w:tc>
          <w:tcPr>
            <w:tcW w:w="520" w:type="dxa"/>
            <w:vAlign w:val="bottom"/>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874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7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1"/>
              </w:rPr>
              <w:t>of FCM V, which is the general partner of FCF V. Tananbaum may be deemed to have sole power to dispose of these</w:t>
            </w: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1340" w:type="dxa"/>
            <w:vAlign w:val="bottom"/>
          </w:tcPr>
          <w:p>
            <w:pPr>
              <w:ind w:left="100"/>
              <w:spacing w:after="0"/>
              <w:rPr>
                <w:sz w:val="20"/>
                <w:szCs w:val="20"/>
                <w:color w:val="auto"/>
              </w:rPr>
            </w:pPr>
            <w:r>
              <w:rPr>
                <w:rFonts w:ascii="Arial" w:cs="Arial" w:eastAsia="Arial" w:hAnsi="Arial"/>
                <w:sz w:val="18"/>
                <w:szCs w:val="18"/>
                <w:color w:val="auto"/>
              </w:rPr>
              <w:t>shares.</w:t>
            </w:r>
          </w:p>
        </w:tc>
        <w:tc>
          <w:tcPr>
            <w:tcW w:w="6180" w:type="dxa"/>
            <w:vAlign w:val="bottom"/>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300" w:type="dxa"/>
            <w:vAlign w:val="bottom"/>
            <w:tcBorders>
              <w:left w:val="single" w:sz="8" w:color="auto"/>
            </w:tcBorders>
          </w:tcPr>
          <w:p>
            <w:pPr>
              <w:spacing w:after="0"/>
              <w:rPr>
                <w:sz w:val="5"/>
                <w:szCs w:val="5"/>
                <w:color w:val="auto"/>
              </w:rPr>
            </w:pPr>
          </w:p>
        </w:tc>
        <w:tc>
          <w:tcPr>
            <w:tcW w:w="520" w:type="dxa"/>
            <w:vAlign w:val="bottom"/>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7520" w:type="dxa"/>
            <w:vAlign w:val="bottom"/>
            <w:tcBorders>
              <w:bottom w:val="single" w:sz="8" w:color="auto"/>
            </w:tcBorders>
            <w:gridSpan w:val="2"/>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00" w:type="dxa"/>
            <w:vAlign w:val="bottom"/>
            <w:tcBorders>
              <w:left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color w:val="auto"/>
              </w:rPr>
              <w:t>8</w:t>
            </w:r>
          </w:p>
        </w:tc>
        <w:tc>
          <w:tcPr>
            <w:tcW w:w="7520" w:type="dxa"/>
            <w:vAlign w:val="bottom"/>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12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7520" w:type="dxa"/>
            <w:vAlign w:val="bottom"/>
            <w:gridSpan w:val="2"/>
          </w:tcPr>
          <w:p>
            <w:pPr>
              <w:ind w:left="100"/>
              <w:spacing w:after="0"/>
              <w:rPr>
                <w:sz w:val="20"/>
                <w:szCs w:val="20"/>
                <w:color w:val="auto"/>
              </w:rPr>
            </w:pPr>
            <w:r>
              <w:rPr>
                <w:rFonts w:ascii="Arial" w:cs="Arial" w:eastAsia="Arial" w:hAnsi="Arial"/>
                <w:sz w:val="18"/>
                <w:szCs w:val="18"/>
                <w:color w:val="auto"/>
              </w:rPr>
              <w:t>See response to row 7.</w:t>
            </w: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300" w:type="dxa"/>
            <w:vAlign w:val="bottom"/>
            <w:tcBorders>
              <w:left w:val="single" w:sz="8" w:color="auto"/>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7520" w:type="dxa"/>
            <w:vAlign w:val="bottom"/>
            <w:tcBorders>
              <w:bottom w:val="single" w:sz="8" w:color="auto"/>
            </w:tcBorders>
            <w:gridSpan w:val="2"/>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0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9</w:t>
            </w:r>
          </w:p>
        </w:tc>
        <w:tc>
          <w:tcPr>
            <w:tcW w:w="520" w:type="dxa"/>
            <w:vAlign w:val="bottom"/>
            <w:tcBorders>
              <w:right w:val="single" w:sz="8" w:color="auto"/>
            </w:tcBorders>
          </w:tcPr>
          <w:p>
            <w:pPr>
              <w:spacing w:after="0"/>
              <w:rPr>
                <w:sz w:val="22"/>
                <w:szCs w:val="22"/>
                <w:color w:val="auto"/>
              </w:rPr>
            </w:pPr>
          </w:p>
        </w:tc>
        <w:tc>
          <w:tcPr>
            <w:tcW w:w="920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w:t>
            </w:r>
          </w:p>
        </w:tc>
        <w:tc>
          <w:tcPr>
            <w:tcW w:w="12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3,926,068</w:t>
            </w: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020" w:type="dxa"/>
            <w:vAlign w:val="bottom"/>
            <w:gridSpan w:val="3"/>
          </w:tcPr>
          <w:p>
            <w:pPr>
              <w:ind w:left="80"/>
              <w:spacing w:after="0"/>
              <w:rPr>
                <w:sz w:val="20"/>
                <w:szCs w:val="20"/>
                <w:color w:val="auto"/>
              </w:rPr>
            </w:pPr>
            <w:r>
              <w:rPr>
                <w:rFonts w:ascii="Arial" w:cs="Arial" w:eastAsia="Arial" w:hAnsi="Arial"/>
                <w:sz w:val="18"/>
                <w:szCs w:val="18"/>
                <w:color w:val="auto"/>
              </w:rPr>
              <w:t>REPORTING PERSON</w:t>
            </w:r>
          </w:p>
        </w:tc>
        <w:tc>
          <w:tcPr>
            <w:tcW w:w="6180" w:type="dxa"/>
            <w:vAlign w:val="bottom"/>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300" w:type="dxa"/>
            <w:vAlign w:val="bottom"/>
            <w:tcBorders>
              <w:left w:val="single" w:sz="8" w:color="auto"/>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200" w:type="dxa"/>
            <w:vAlign w:val="bottom"/>
            <w:tcBorders>
              <w:bottom w:val="single" w:sz="8" w:color="auto"/>
            </w:tcBorders>
            <w:gridSpan w:val="4"/>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0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w w:val="89"/>
              </w:rPr>
              <w:t>10</w:t>
            </w:r>
          </w:p>
        </w:tc>
        <w:tc>
          <w:tcPr>
            <w:tcW w:w="520" w:type="dxa"/>
            <w:vAlign w:val="bottom"/>
            <w:tcBorders>
              <w:right w:val="single" w:sz="8" w:color="auto"/>
            </w:tcBorders>
          </w:tcPr>
          <w:p>
            <w:pPr>
              <w:spacing w:after="0"/>
              <w:rPr>
                <w:sz w:val="22"/>
                <w:szCs w:val="22"/>
                <w:color w:val="auto"/>
              </w:rPr>
            </w:pPr>
          </w:p>
        </w:tc>
        <w:tc>
          <w:tcPr>
            <w:tcW w:w="9200" w:type="dxa"/>
            <w:vAlign w:val="bottom"/>
            <w:gridSpan w:val="4"/>
          </w:tcPr>
          <w:p>
            <w:pPr>
              <w:ind w:left="80"/>
              <w:spacing w:after="0"/>
              <w:rPr>
                <w:sz w:val="20"/>
                <w:szCs w:val="20"/>
                <w:color w:val="auto"/>
              </w:rPr>
            </w:pPr>
            <w:r>
              <w:rPr>
                <w:rFonts w:ascii="Arial" w:cs="Arial" w:eastAsia="Arial" w:hAnsi="Arial"/>
                <w:sz w:val="18"/>
                <w:szCs w:val="18"/>
                <w:color w:val="auto"/>
              </w:rPr>
              <w:t>CHECK BOX IF THE AGGREGATE AMOUNT IN ROW (9)</w:t>
            </w:r>
          </w:p>
        </w:tc>
        <w:tc>
          <w:tcPr>
            <w:tcW w:w="1220" w:type="dxa"/>
            <w:vAlign w:val="bottom"/>
            <w:tcBorders>
              <w:right w:val="single" w:sz="8" w:color="auto"/>
            </w:tcBorders>
            <w:vMerge w:val="restart"/>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300" w:type="dxa"/>
            <w:vAlign w:val="bottom"/>
            <w:tcBorders>
              <w:left w:val="single" w:sz="8" w:color="auto"/>
            </w:tcBorders>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3020" w:type="dxa"/>
            <w:vAlign w:val="bottom"/>
            <w:gridSpan w:val="3"/>
          </w:tcPr>
          <w:p>
            <w:pPr>
              <w:ind w:left="80"/>
              <w:spacing w:after="0"/>
              <w:rPr>
                <w:sz w:val="20"/>
                <w:szCs w:val="20"/>
                <w:color w:val="auto"/>
              </w:rPr>
            </w:pPr>
            <w:r>
              <w:rPr>
                <w:rFonts w:ascii="Arial" w:cs="Arial" w:eastAsia="Arial" w:hAnsi="Arial"/>
                <w:sz w:val="18"/>
                <w:szCs w:val="18"/>
                <w:color w:val="auto"/>
              </w:rPr>
              <w:t>EXCLUDES CERTAIN SHARES</w:t>
            </w:r>
          </w:p>
        </w:tc>
        <w:tc>
          <w:tcPr>
            <w:tcW w:w="6180" w:type="dxa"/>
            <w:vAlign w:val="bottom"/>
          </w:tcPr>
          <w:p>
            <w:pPr>
              <w:spacing w:after="0"/>
              <w:rPr>
                <w:sz w:val="21"/>
                <w:szCs w:val="21"/>
                <w:color w:val="auto"/>
              </w:rPr>
            </w:pPr>
          </w:p>
        </w:tc>
        <w:tc>
          <w:tcPr>
            <w:tcW w:w="122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300" w:type="dxa"/>
            <w:vAlign w:val="bottom"/>
            <w:tcBorders>
              <w:left w:val="single" w:sz="8" w:color="auto"/>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c>
          <w:tcPr>
            <w:tcW w:w="9200" w:type="dxa"/>
            <w:vAlign w:val="bottom"/>
            <w:tcBorders>
              <w:bottom w:val="single" w:sz="8" w:color="auto"/>
            </w:tcBorders>
            <w:gridSpan w:val="4"/>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30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w w:val="89"/>
              </w:rPr>
              <w:t>11</w:t>
            </w:r>
          </w:p>
        </w:tc>
        <w:tc>
          <w:tcPr>
            <w:tcW w:w="520" w:type="dxa"/>
            <w:vAlign w:val="bottom"/>
            <w:tcBorders>
              <w:right w:val="single" w:sz="8" w:color="auto"/>
            </w:tcBorders>
          </w:tcPr>
          <w:p>
            <w:pPr>
              <w:spacing w:after="0"/>
              <w:rPr>
                <w:sz w:val="24"/>
                <w:szCs w:val="24"/>
                <w:color w:val="auto"/>
              </w:rPr>
            </w:pPr>
          </w:p>
        </w:tc>
        <w:tc>
          <w:tcPr>
            <w:tcW w:w="920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122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2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00" w:type="dxa"/>
            <w:vAlign w:val="bottom"/>
            <w:tcBorders>
              <w:left w:val="single" w:sz="8" w:color="auto"/>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3020" w:type="dxa"/>
            <w:vAlign w:val="bottom"/>
            <w:tcBorders>
              <w:bottom w:val="single" w:sz="8" w:color="auto"/>
            </w:tcBorders>
            <w:gridSpan w:val="3"/>
          </w:tcPr>
          <w:p>
            <w:pPr>
              <w:spacing w:after="0"/>
              <w:rPr>
                <w:sz w:val="5"/>
                <w:szCs w:val="5"/>
                <w:color w:val="auto"/>
              </w:rPr>
            </w:pPr>
          </w:p>
        </w:tc>
        <w:tc>
          <w:tcPr>
            <w:tcW w:w="6180" w:type="dxa"/>
            <w:vAlign w:val="bottom"/>
            <w:tcBorders>
              <w:bottom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0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w w:val="89"/>
              </w:rPr>
              <w:t>12</w:t>
            </w:r>
          </w:p>
        </w:tc>
        <w:tc>
          <w:tcPr>
            <w:tcW w:w="520" w:type="dxa"/>
            <w:vAlign w:val="bottom"/>
            <w:tcBorders>
              <w:right w:val="single" w:sz="8" w:color="auto"/>
            </w:tcBorders>
          </w:tcPr>
          <w:p>
            <w:pPr>
              <w:spacing w:after="0"/>
              <w:rPr>
                <w:sz w:val="24"/>
                <w:szCs w:val="24"/>
                <w:color w:val="auto"/>
              </w:rPr>
            </w:pPr>
          </w:p>
        </w:tc>
        <w:tc>
          <w:tcPr>
            <w:tcW w:w="302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w:t>
            </w:r>
          </w:p>
        </w:tc>
        <w:tc>
          <w:tcPr>
            <w:tcW w:w="6180" w:type="dxa"/>
            <w:vAlign w:val="bottom"/>
          </w:tcPr>
          <w:p>
            <w:pPr>
              <w:spacing w:after="0"/>
              <w:rPr>
                <w:sz w:val="24"/>
                <w:szCs w:val="24"/>
                <w:color w:val="auto"/>
              </w:rPr>
            </w:pPr>
          </w:p>
        </w:tc>
        <w:tc>
          <w:tcPr>
            <w:tcW w:w="12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IN</w:t>
            </w:r>
          </w:p>
        </w:tc>
        <w:tc>
          <w:tcPr>
            <w:tcW w:w="0" w:type="dxa"/>
            <w:vAlign w:val="bottom"/>
          </w:tcPr>
          <w:p>
            <w:pPr>
              <w:spacing w:after="0"/>
              <w:rPr>
                <w:sz w:val="1"/>
                <w:szCs w:val="1"/>
                <w:color w:val="auto"/>
              </w:rPr>
            </w:pPr>
          </w:p>
        </w:tc>
      </w:tr>
      <w:tr>
        <w:trPr>
          <w:trHeight w:val="68"/>
        </w:trPr>
        <w:tc>
          <w:tcPr>
            <w:tcW w:w="300" w:type="dxa"/>
            <w:vAlign w:val="bottom"/>
            <w:tcBorders>
              <w:left w:val="single" w:sz="8" w:color="auto"/>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6180" w:type="dxa"/>
            <w:vAlign w:val="bottom"/>
            <w:tcBorders>
              <w:bottom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68"/>
        </w:trPr>
        <w:tc>
          <w:tcPr>
            <w:tcW w:w="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gridSpan w:val="11"/>
          </w:tcPr>
          <w:p>
            <w:pPr>
              <w:spacing w:after="0"/>
              <w:rPr>
                <w:sz w:val="20"/>
                <w:szCs w:val="20"/>
                <w:color w:val="auto"/>
              </w:rPr>
            </w:pPr>
            <w:r>
              <w:rPr>
                <w:rFonts w:ascii="Arial" w:cs="Arial" w:eastAsia="Arial" w:hAnsi="Arial"/>
                <w:sz w:val="18"/>
                <w:szCs w:val="18"/>
                <w:color w:val="auto"/>
              </w:rPr>
              <w:t>CUSIP # N696051080</w:t>
            </w:r>
          </w:p>
        </w:tc>
        <w:tc>
          <w:tcPr>
            <w:tcW w:w="2880" w:type="dxa"/>
            <w:vAlign w:val="bottom"/>
            <w:gridSpan w:val="2"/>
          </w:tcPr>
          <w:p>
            <w:pPr>
              <w:ind w:left="1980"/>
              <w:spacing w:after="0"/>
              <w:rPr>
                <w:sz w:val="20"/>
                <w:szCs w:val="20"/>
                <w:color w:val="auto"/>
              </w:rPr>
            </w:pPr>
            <w:r>
              <w:rPr>
                <w:rFonts w:ascii="Arial" w:cs="Arial" w:eastAsia="Arial" w:hAnsi="Arial"/>
                <w:sz w:val="18"/>
                <w:szCs w:val="18"/>
                <w:color w:val="auto"/>
                <w:w w:val="86"/>
              </w:rPr>
              <w:t>Page 7 of 12</w:t>
            </w: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1(A).</w:t>
            </w:r>
          </w:p>
        </w:tc>
        <w:tc>
          <w:tcPr>
            <w:tcW w:w="14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4"/>
              </w:rPr>
              <w:t>NAME OF ISSUER</w:t>
            </w:r>
          </w:p>
        </w:tc>
        <w:tc>
          <w:tcPr>
            <w:tcW w:w="5580" w:type="dxa"/>
            <w:vAlign w:val="bottom"/>
            <w:gridSpan w:val="5"/>
          </w:tcPr>
          <w:p>
            <w:pPr>
              <w:spacing w:after="0"/>
              <w:rPr>
                <w:sz w:val="24"/>
                <w:szCs w:val="24"/>
                <w:color w:val="auto"/>
              </w:rPr>
            </w:pP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53"/>
        </w:trPr>
        <w:tc>
          <w:tcPr>
            <w:tcW w:w="1300" w:type="dxa"/>
            <w:vAlign w:val="bottom"/>
          </w:tcPr>
          <w:p>
            <w:pPr>
              <w:spacing w:after="0"/>
              <w:rPr>
                <w:sz w:val="24"/>
                <w:szCs w:val="24"/>
                <w:color w:val="auto"/>
              </w:rPr>
            </w:pPr>
          </w:p>
        </w:tc>
        <w:tc>
          <w:tcPr>
            <w:tcW w:w="7060" w:type="dxa"/>
            <w:vAlign w:val="bottom"/>
            <w:gridSpan w:val="10"/>
          </w:tcPr>
          <w:p>
            <w:pPr>
              <w:spacing w:after="0"/>
              <w:rPr>
                <w:sz w:val="20"/>
                <w:szCs w:val="20"/>
                <w:color w:val="auto"/>
              </w:rPr>
            </w:pPr>
            <w:r>
              <w:rPr>
                <w:rFonts w:ascii="Arial" w:cs="Arial" w:eastAsia="Arial" w:hAnsi="Arial"/>
                <w:sz w:val="18"/>
                <w:szCs w:val="18"/>
                <w:color w:val="auto"/>
              </w:rPr>
              <w:t>Pharvaris N.V. (the “Issuer”)</w:t>
            </w: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1(B).</w:t>
            </w:r>
          </w:p>
        </w:tc>
        <w:tc>
          <w:tcPr>
            <w:tcW w:w="7060" w:type="dxa"/>
            <w:vAlign w:val="bottom"/>
            <w:gridSpan w:val="10"/>
          </w:tcPr>
          <w:p>
            <w:pPr>
              <w:spacing w:after="0"/>
              <w:rPr>
                <w:sz w:val="20"/>
                <w:szCs w:val="20"/>
                <w:color w:val="auto"/>
              </w:rPr>
            </w:pPr>
            <w:r>
              <w:rPr>
                <w:rFonts w:ascii="Arial" w:cs="Arial" w:eastAsia="Arial" w:hAnsi="Arial"/>
                <w:sz w:val="18"/>
                <w:szCs w:val="18"/>
                <w:color w:val="auto"/>
              </w:rPr>
              <w:t>ADDRESS OF ISSUER’S PRINCIPAL EXECUTIVE OFFICES</w:t>
            </w: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38"/>
        </w:trPr>
        <w:tc>
          <w:tcPr>
            <w:tcW w:w="1300" w:type="dxa"/>
            <w:vAlign w:val="bottom"/>
          </w:tcPr>
          <w:p>
            <w:pPr>
              <w:spacing w:after="0"/>
              <w:rPr>
                <w:sz w:val="24"/>
                <w:szCs w:val="24"/>
                <w:color w:val="auto"/>
              </w:rPr>
            </w:pPr>
          </w:p>
        </w:tc>
        <w:tc>
          <w:tcPr>
            <w:tcW w:w="470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rPr>
              <w:t>J.H. Oortweg 21</w:t>
            </w:r>
          </w:p>
        </w:tc>
        <w:tc>
          <w:tcPr>
            <w:tcW w:w="23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30"/>
        </w:trPr>
        <w:tc>
          <w:tcPr>
            <w:tcW w:w="1300" w:type="dxa"/>
            <w:vAlign w:val="bottom"/>
          </w:tcPr>
          <w:p>
            <w:pPr>
              <w:spacing w:after="0"/>
              <w:rPr>
                <w:sz w:val="20"/>
                <w:szCs w:val="20"/>
                <w:color w:val="auto"/>
              </w:rPr>
            </w:pPr>
          </w:p>
        </w:tc>
        <w:tc>
          <w:tcPr>
            <w:tcW w:w="7060" w:type="dxa"/>
            <w:vAlign w:val="bottom"/>
            <w:gridSpan w:val="10"/>
          </w:tcPr>
          <w:p>
            <w:pPr>
              <w:spacing w:after="0"/>
              <w:rPr>
                <w:sz w:val="20"/>
                <w:szCs w:val="20"/>
                <w:color w:val="auto"/>
              </w:rPr>
            </w:pPr>
            <w:r>
              <w:rPr>
                <w:rFonts w:ascii="Arial" w:cs="Arial" w:eastAsia="Arial" w:hAnsi="Arial"/>
                <w:sz w:val="18"/>
                <w:szCs w:val="18"/>
                <w:color w:val="auto"/>
              </w:rPr>
              <w:t>2333 CH Leiden, The Netherlands</w:t>
            </w:r>
          </w:p>
        </w:tc>
        <w:tc>
          <w:tcPr>
            <w:tcW w:w="23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2(A).</w:t>
            </w:r>
          </w:p>
        </w:tc>
        <w:tc>
          <w:tcPr>
            <w:tcW w:w="228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4"/>
              </w:rPr>
              <w:t>NAME OF PERSONS FILING</w:t>
            </w:r>
          </w:p>
        </w:tc>
        <w:tc>
          <w:tcPr>
            <w:tcW w:w="4780" w:type="dxa"/>
            <w:vAlign w:val="bottom"/>
            <w:gridSpan w:val="4"/>
          </w:tcPr>
          <w:p>
            <w:pPr>
              <w:spacing w:after="0"/>
              <w:rPr>
                <w:sz w:val="24"/>
                <w:szCs w:val="24"/>
                <w:color w:val="auto"/>
              </w:rPr>
            </w:pP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38"/>
        </w:trPr>
        <w:tc>
          <w:tcPr>
            <w:tcW w:w="1300" w:type="dxa"/>
            <w:vAlign w:val="bottom"/>
          </w:tcPr>
          <w:p>
            <w:pPr>
              <w:spacing w:after="0"/>
              <w:rPr>
                <w:sz w:val="24"/>
                <w:szCs w:val="24"/>
                <w:color w:val="auto"/>
              </w:rPr>
            </w:pPr>
          </w:p>
        </w:tc>
        <w:tc>
          <w:tcPr>
            <w:tcW w:w="9940" w:type="dxa"/>
            <w:vAlign w:val="bottom"/>
            <w:gridSpan w:val="12"/>
          </w:tcPr>
          <w:p>
            <w:pPr>
              <w:spacing w:after="0"/>
              <w:rPr>
                <w:sz w:val="20"/>
                <w:szCs w:val="20"/>
                <w:color w:val="auto"/>
              </w:rPr>
            </w:pPr>
            <w:r>
              <w:rPr>
                <w:rFonts w:ascii="Arial" w:cs="Arial" w:eastAsia="Arial" w:hAnsi="Arial"/>
                <w:sz w:val="18"/>
                <w:szCs w:val="18"/>
                <w:color w:val="auto"/>
                <w:w w:val="94"/>
              </w:rPr>
              <w:t>This Schedule is filed by Foresite Capital Fund IV, L.P., a Delaware limited partnership (“FCF IV”), Foresite Capital Management IV,</w:t>
            </w:r>
          </w:p>
        </w:tc>
      </w:tr>
      <w:tr>
        <w:trPr>
          <w:trHeight w:val="216"/>
        </w:trPr>
        <w:tc>
          <w:tcPr>
            <w:tcW w:w="1300" w:type="dxa"/>
            <w:vAlign w:val="bottom"/>
          </w:tcPr>
          <w:p>
            <w:pPr>
              <w:spacing w:after="0"/>
              <w:rPr>
                <w:sz w:val="18"/>
                <w:szCs w:val="18"/>
                <w:color w:val="auto"/>
              </w:rPr>
            </w:pPr>
          </w:p>
        </w:tc>
        <w:tc>
          <w:tcPr>
            <w:tcW w:w="9940" w:type="dxa"/>
            <w:vAlign w:val="bottom"/>
            <w:gridSpan w:val="12"/>
          </w:tcPr>
          <w:p>
            <w:pPr>
              <w:spacing w:after="0"/>
              <w:rPr>
                <w:sz w:val="20"/>
                <w:szCs w:val="20"/>
                <w:color w:val="auto"/>
              </w:rPr>
            </w:pPr>
            <w:r>
              <w:rPr>
                <w:rFonts w:ascii="Arial" w:cs="Arial" w:eastAsia="Arial" w:hAnsi="Arial"/>
                <w:sz w:val="18"/>
                <w:szCs w:val="18"/>
                <w:color w:val="auto"/>
                <w:w w:val="98"/>
              </w:rPr>
              <w:t>LLC, a Delaware limited liability company (“FCM IV”), Foresite Capital Fund IV, L.P., a Delaware limited partnership (“FCF V”),</w:t>
            </w:r>
          </w:p>
        </w:tc>
      </w:tr>
      <w:tr>
        <w:trPr>
          <w:trHeight w:val="216"/>
        </w:trPr>
        <w:tc>
          <w:tcPr>
            <w:tcW w:w="1300" w:type="dxa"/>
            <w:vAlign w:val="bottom"/>
          </w:tcPr>
          <w:p>
            <w:pPr>
              <w:spacing w:after="0"/>
              <w:rPr>
                <w:sz w:val="18"/>
                <w:szCs w:val="18"/>
                <w:color w:val="auto"/>
              </w:rPr>
            </w:pPr>
          </w:p>
        </w:tc>
        <w:tc>
          <w:tcPr>
            <w:tcW w:w="9940" w:type="dxa"/>
            <w:vAlign w:val="bottom"/>
            <w:gridSpan w:val="12"/>
          </w:tcPr>
          <w:p>
            <w:pPr>
              <w:spacing w:after="0"/>
              <w:rPr>
                <w:sz w:val="20"/>
                <w:szCs w:val="20"/>
                <w:color w:val="auto"/>
              </w:rPr>
            </w:pPr>
            <w:r>
              <w:rPr>
                <w:rFonts w:ascii="Arial" w:cs="Arial" w:eastAsia="Arial" w:hAnsi="Arial"/>
                <w:sz w:val="18"/>
                <w:szCs w:val="18"/>
                <w:color w:val="auto"/>
                <w:w w:val="93"/>
              </w:rPr>
              <w:t>Foresite Capital Management V, LLC, a Delaware limited liability company (“FCM V”), and James Tananbaum. The foregoing entities</w:t>
            </w:r>
          </w:p>
        </w:tc>
      </w:tr>
      <w:tr>
        <w:trPr>
          <w:trHeight w:val="230"/>
        </w:trPr>
        <w:tc>
          <w:tcPr>
            <w:tcW w:w="1300" w:type="dxa"/>
            <w:vAlign w:val="bottom"/>
          </w:tcPr>
          <w:p>
            <w:pPr>
              <w:spacing w:after="0"/>
              <w:rPr>
                <w:sz w:val="20"/>
                <w:szCs w:val="20"/>
                <w:color w:val="auto"/>
              </w:rPr>
            </w:pPr>
          </w:p>
        </w:tc>
        <w:tc>
          <w:tcPr>
            <w:tcW w:w="7060" w:type="dxa"/>
            <w:vAlign w:val="bottom"/>
            <w:gridSpan w:val="10"/>
          </w:tcPr>
          <w:p>
            <w:pPr>
              <w:spacing w:after="0"/>
              <w:rPr>
                <w:sz w:val="20"/>
                <w:szCs w:val="20"/>
                <w:color w:val="auto"/>
              </w:rPr>
            </w:pPr>
            <w:r>
              <w:rPr>
                <w:rFonts w:ascii="Arial" w:cs="Arial" w:eastAsia="Arial" w:hAnsi="Arial"/>
                <w:sz w:val="18"/>
                <w:szCs w:val="18"/>
                <w:color w:val="auto"/>
              </w:rPr>
              <w:t>and individuals are collectively referred to as the “Reporting Persons.”</w:t>
            </w:r>
          </w:p>
        </w:tc>
        <w:tc>
          <w:tcPr>
            <w:tcW w:w="23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2(B).</w:t>
            </w:r>
          </w:p>
        </w:tc>
        <w:tc>
          <w:tcPr>
            <w:tcW w:w="7060" w:type="dxa"/>
            <w:vAlign w:val="bottom"/>
            <w:gridSpan w:val="10"/>
          </w:tcPr>
          <w:p>
            <w:pPr>
              <w:spacing w:after="0"/>
              <w:rPr>
                <w:sz w:val="20"/>
                <w:szCs w:val="20"/>
                <w:color w:val="auto"/>
              </w:rPr>
            </w:pPr>
            <w:r>
              <w:rPr>
                <w:rFonts w:ascii="Arial" w:cs="Arial" w:eastAsia="Arial" w:hAnsi="Arial"/>
                <w:sz w:val="18"/>
                <w:szCs w:val="18"/>
                <w:color w:val="auto"/>
              </w:rPr>
              <w:t>ADDRESS OF PRINCIPAL OFFICE</w:t>
            </w: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53"/>
        </w:trPr>
        <w:tc>
          <w:tcPr>
            <w:tcW w:w="1300" w:type="dxa"/>
            <w:vAlign w:val="bottom"/>
          </w:tcPr>
          <w:p>
            <w:pPr>
              <w:spacing w:after="0"/>
              <w:rPr>
                <w:sz w:val="24"/>
                <w:szCs w:val="24"/>
                <w:color w:val="auto"/>
              </w:rPr>
            </w:pPr>
          </w:p>
        </w:tc>
        <w:tc>
          <w:tcPr>
            <w:tcW w:w="7060" w:type="dxa"/>
            <w:vAlign w:val="bottom"/>
            <w:gridSpan w:val="10"/>
          </w:tcPr>
          <w:p>
            <w:pPr>
              <w:spacing w:after="0"/>
              <w:rPr>
                <w:sz w:val="20"/>
                <w:szCs w:val="20"/>
                <w:color w:val="auto"/>
              </w:rPr>
            </w:pPr>
            <w:r>
              <w:rPr>
                <w:rFonts w:ascii="Arial" w:cs="Arial" w:eastAsia="Arial" w:hAnsi="Arial"/>
                <w:sz w:val="18"/>
                <w:szCs w:val="18"/>
                <w:color w:val="auto"/>
              </w:rPr>
              <w:t>The address for each of the Reporting Persons is:</w:t>
            </w: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18"/>
        </w:trPr>
        <w:tc>
          <w:tcPr>
            <w:tcW w:w="1300" w:type="dxa"/>
            <w:vAlign w:val="bottom"/>
          </w:tcPr>
          <w:p>
            <w:pPr>
              <w:spacing w:after="0"/>
              <w:rPr>
                <w:sz w:val="24"/>
                <w:szCs w:val="24"/>
                <w:color w:val="auto"/>
              </w:rPr>
            </w:pPr>
          </w:p>
        </w:tc>
        <w:tc>
          <w:tcPr>
            <w:tcW w:w="7060" w:type="dxa"/>
            <w:vAlign w:val="bottom"/>
            <w:gridSpan w:val="10"/>
          </w:tcPr>
          <w:p>
            <w:pPr>
              <w:spacing w:after="0"/>
              <w:rPr>
                <w:sz w:val="20"/>
                <w:szCs w:val="20"/>
                <w:color w:val="auto"/>
              </w:rPr>
            </w:pPr>
            <w:r>
              <w:rPr>
                <w:rFonts w:ascii="Arial" w:cs="Arial" w:eastAsia="Arial" w:hAnsi="Arial"/>
                <w:sz w:val="18"/>
                <w:szCs w:val="18"/>
                <w:color w:val="auto"/>
              </w:rPr>
              <w:t>c/o Foresite Capital Management</w:t>
            </w: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7060" w:type="dxa"/>
            <w:vAlign w:val="bottom"/>
            <w:gridSpan w:val="10"/>
          </w:tcPr>
          <w:p>
            <w:pPr>
              <w:spacing w:after="0"/>
              <w:rPr>
                <w:sz w:val="20"/>
                <w:szCs w:val="20"/>
                <w:color w:val="auto"/>
              </w:rPr>
            </w:pPr>
            <w:r>
              <w:rPr>
                <w:rFonts w:ascii="Arial" w:cs="Arial" w:eastAsia="Arial" w:hAnsi="Arial"/>
                <w:sz w:val="18"/>
                <w:szCs w:val="18"/>
                <w:color w:val="auto"/>
              </w:rPr>
              <w:t>600 Montgomery Street, Suite 4500</w:t>
            </w:r>
          </w:p>
        </w:tc>
        <w:tc>
          <w:tcPr>
            <w:tcW w:w="23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7060" w:type="dxa"/>
            <w:vAlign w:val="bottom"/>
            <w:gridSpan w:val="10"/>
          </w:tcPr>
          <w:p>
            <w:pPr>
              <w:spacing w:after="0"/>
              <w:rPr>
                <w:sz w:val="20"/>
                <w:szCs w:val="20"/>
                <w:color w:val="auto"/>
              </w:rPr>
            </w:pPr>
            <w:r>
              <w:rPr>
                <w:rFonts w:ascii="Arial" w:cs="Arial" w:eastAsia="Arial" w:hAnsi="Arial"/>
                <w:sz w:val="18"/>
                <w:szCs w:val="18"/>
                <w:color w:val="auto"/>
              </w:rPr>
              <w:t>San Francisco, CA 94111</w:t>
            </w:r>
          </w:p>
        </w:tc>
        <w:tc>
          <w:tcPr>
            <w:tcW w:w="23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91"/>
        </w:trPr>
        <w:tc>
          <w:tcPr>
            <w:tcW w:w="1300" w:type="dxa"/>
            <w:vAlign w:val="bottom"/>
          </w:tcPr>
          <w:p>
            <w:pPr>
              <w:spacing w:after="0"/>
              <w:rPr>
                <w:sz w:val="20"/>
                <w:szCs w:val="20"/>
                <w:color w:val="auto"/>
              </w:rPr>
            </w:pPr>
            <w:r>
              <w:rPr>
                <w:rFonts w:ascii="Arial" w:cs="Arial" w:eastAsia="Arial" w:hAnsi="Arial"/>
                <w:sz w:val="18"/>
                <w:szCs w:val="18"/>
                <w:color w:val="auto"/>
              </w:rPr>
              <w:t>ITEM 2(C).</w:t>
            </w:r>
          </w:p>
        </w:tc>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6"/>
              </w:rPr>
              <w:t>CITIZENSHIP</w:t>
            </w:r>
          </w:p>
        </w:tc>
        <w:tc>
          <w:tcPr>
            <w:tcW w:w="5960" w:type="dxa"/>
            <w:vAlign w:val="bottom"/>
            <w:gridSpan w:val="7"/>
          </w:tcPr>
          <w:p>
            <w:pPr>
              <w:spacing w:after="0"/>
              <w:rPr>
                <w:sz w:val="24"/>
                <w:szCs w:val="24"/>
                <w:color w:val="auto"/>
              </w:rPr>
            </w:pP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53"/>
        </w:trPr>
        <w:tc>
          <w:tcPr>
            <w:tcW w:w="1300" w:type="dxa"/>
            <w:vAlign w:val="bottom"/>
          </w:tcPr>
          <w:p>
            <w:pPr>
              <w:spacing w:after="0"/>
              <w:rPr>
                <w:sz w:val="24"/>
                <w:szCs w:val="24"/>
                <w:color w:val="auto"/>
              </w:rPr>
            </w:pPr>
          </w:p>
        </w:tc>
        <w:tc>
          <w:tcPr>
            <w:tcW w:w="7060" w:type="dxa"/>
            <w:vAlign w:val="bottom"/>
            <w:gridSpan w:val="10"/>
          </w:tcPr>
          <w:p>
            <w:pPr>
              <w:spacing w:after="0"/>
              <w:rPr>
                <w:sz w:val="20"/>
                <w:szCs w:val="20"/>
                <w:color w:val="auto"/>
              </w:rPr>
            </w:pPr>
            <w:r>
              <w:rPr>
                <w:rFonts w:ascii="Arial" w:cs="Arial" w:eastAsia="Arial" w:hAnsi="Arial"/>
                <w:sz w:val="18"/>
                <w:szCs w:val="18"/>
                <w:color w:val="auto"/>
              </w:rPr>
              <w:t>See Row 4 of cover page for each Reporting Person.</w:t>
            </w: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91"/>
        </w:trPr>
        <w:tc>
          <w:tcPr>
            <w:tcW w:w="1300" w:type="dxa"/>
            <w:vAlign w:val="bottom"/>
          </w:tcPr>
          <w:p>
            <w:pPr>
              <w:spacing w:after="0"/>
              <w:rPr>
                <w:sz w:val="20"/>
                <w:szCs w:val="20"/>
                <w:color w:val="auto"/>
              </w:rPr>
            </w:pPr>
            <w:r>
              <w:rPr>
                <w:rFonts w:ascii="Arial" w:cs="Arial" w:eastAsia="Arial" w:hAnsi="Arial"/>
                <w:sz w:val="18"/>
                <w:szCs w:val="18"/>
                <w:color w:val="auto"/>
              </w:rPr>
              <w:t>ITEM 2(D).</w:t>
            </w:r>
          </w:p>
        </w:tc>
        <w:tc>
          <w:tcPr>
            <w:tcW w:w="276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5"/>
              </w:rPr>
              <w:t>TITLE OF CLASS OF SECURITIES</w:t>
            </w:r>
          </w:p>
        </w:tc>
        <w:tc>
          <w:tcPr>
            <w:tcW w:w="4300" w:type="dxa"/>
            <w:vAlign w:val="bottom"/>
            <w:gridSpan w:val="2"/>
          </w:tcPr>
          <w:p>
            <w:pPr>
              <w:spacing w:after="0"/>
              <w:rPr>
                <w:sz w:val="24"/>
                <w:szCs w:val="24"/>
                <w:color w:val="auto"/>
              </w:rPr>
            </w:pP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53"/>
        </w:trPr>
        <w:tc>
          <w:tcPr>
            <w:tcW w:w="1300" w:type="dxa"/>
            <w:vAlign w:val="bottom"/>
          </w:tcPr>
          <w:p>
            <w:pPr>
              <w:spacing w:after="0"/>
              <w:rPr>
                <w:sz w:val="24"/>
                <w:szCs w:val="24"/>
                <w:color w:val="auto"/>
              </w:rPr>
            </w:pPr>
          </w:p>
        </w:tc>
        <w:tc>
          <w:tcPr>
            <w:tcW w:w="7060" w:type="dxa"/>
            <w:vAlign w:val="bottom"/>
            <w:gridSpan w:val="10"/>
          </w:tcPr>
          <w:p>
            <w:pPr>
              <w:spacing w:after="0"/>
              <w:rPr>
                <w:sz w:val="20"/>
                <w:szCs w:val="20"/>
                <w:color w:val="auto"/>
              </w:rPr>
            </w:pPr>
            <w:r>
              <w:rPr>
                <w:rFonts w:ascii="Arial" w:cs="Arial" w:eastAsia="Arial" w:hAnsi="Arial"/>
                <w:sz w:val="18"/>
                <w:szCs w:val="18"/>
                <w:color w:val="auto"/>
              </w:rPr>
              <w:t>Ordinary Shares, par value €0.01</w:t>
            </w: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91"/>
        </w:trPr>
        <w:tc>
          <w:tcPr>
            <w:tcW w:w="1300" w:type="dxa"/>
            <w:vAlign w:val="bottom"/>
          </w:tcPr>
          <w:p>
            <w:pPr>
              <w:spacing w:after="0"/>
              <w:rPr>
                <w:sz w:val="20"/>
                <w:szCs w:val="20"/>
                <w:color w:val="auto"/>
              </w:rPr>
            </w:pPr>
            <w:r>
              <w:rPr>
                <w:rFonts w:ascii="Arial" w:cs="Arial" w:eastAsia="Arial" w:hAnsi="Arial"/>
                <w:sz w:val="18"/>
                <w:szCs w:val="18"/>
                <w:color w:val="auto"/>
              </w:rPr>
              <w:t>ITEM 2(D)</w:t>
            </w:r>
          </w:p>
        </w:tc>
        <w:tc>
          <w:tcPr>
            <w:tcW w:w="7060" w:type="dxa"/>
            <w:vAlign w:val="bottom"/>
            <w:gridSpan w:val="10"/>
          </w:tcPr>
          <w:p>
            <w:pPr>
              <w:spacing w:after="0"/>
              <w:rPr>
                <w:sz w:val="20"/>
                <w:szCs w:val="20"/>
                <w:color w:val="auto"/>
              </w:rPr>
            </w:pPr>
            <w:r>
              <w:rPr>
                <w:rFonts w:ascii="Arial" w:cs="Arial" w:eastAsia="Arial" w:hAnsi="Arial"/>
                <w:sz w:val="18"/>
                <w:szCs w:val="18"/>
                <w:color w:val="auto"/>
              </w:rPr>
              <w:t>CUSIP NUMBER</w:t>
            </w: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53"/>
        </w:trPr>
        <w:tc>
          <w:tcPr>
            <w:tcW w:w="1300" w:type="dxa"/>
            <w:vAlign w:val="bottom"/>
          </w:tcPr>
          <w:p>
            <w:pPr>
              <w:spacing w:after="0"/>
              <w:rPr>
                <w:sz w:val="24"/>
                <w:szCs w:val="24"/>
                <w:color w:val="auto"/>
              </w:rPr>
            </w:pPr>
          </w:p>
        </w:tc>
        <w:tc>
          <w:tcPr>
            <w:tcW w:w="13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N696051080</w:t>
            </w:r>
          </w:p>
        </w:tc>
        <w:tc>
          <w:tcPr>
            <w:tcW w:w="5740" w:type="dxa"/>
            <w:vAlign w:val="bottom"/>
            <w:gridSpan w:val="6"/>
          </w:tcPr>
          <w:p>
            <w:pPr>
              <w:spacing w:after="0"/>
              <w:rPr>
                <w:sz w:val="24"/>
                <w:szCs w:val="24"/>
                <w:color w:val="auto"/>
              </w:rPr>
            </w:pP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91"/>
        </w:trPr>
        <w:tc>
          <w:tcPr>
            <w:tcW w:w="1300" w:type="dxa"/>
            <w:vAlign w:val="bottom"/>
          </w:tcPr>
          <w:p>
            <w:pPr>
              <w:spacing w:after="0"/>
              <w:rPr>
                <w:sz w:val="20"/>
                <w:szCs w:val="20"/>
                <w:color w:val="auto"/>
              </w:rPr>
            </w:pPr>
            <w:r>
              <w:rPr>
                <w:rFonts w:ascii="Arial" w:cs="Arial" w:eastAsia="Arial" w:hAnsi="Arial"/>
                <w:sz w:val="18"/>
                <w:szCs w:val="18"/>
                <w:color w:val="auto"/>
              </w:rPr>
              <w:t>ITEM 3.</w:t>
            </w:r>
          </w:p>
        </w:tc>
        <w:tc>
          <w:tcPr>
            <w:tcW w:w="9940" w:type="dxa"/>
            <w:vAlign w:val="bottom"/>
            <w:gridSpan w:val="12"/>
          </w:tcPr>
          <w:p>
            <w:pPr>
              <w:spacing w:after="0"/>
              <w:rPr>
                <w:sz w:val="20"/>
                <w:szCs w:val="20"/>
                <w:color w:val="auto"/>
              </w:rPr>
            </w:pPr>
            <w:r>
              <w:rPr>
                <w:rFonts w:ascii="Arial" w:cs="Arial" w:eastAsia="Arial" w:hAnsi="Arial"/>
                <w:sz w:val="18"/>
                <w:szCs w:val="18"/>
                <w:color w:val="auto"/>
              </w:rPr>
              <w:t>IF THIS STATEMENT IS FILED PURSUANT TO RULE 13D-1(B), OR 13D-2(B) OR (C), CHECK WHETHER THE PERSON</w:t>
            </w:r>
          </w:p>
        </w:tc>
      </w:tr>
      <w:tr>
        <w:trPr>
          <w:trHeight w:val="196"/>
        </w:trPr>
        <w:tc>
          <w:tcPr>
            <w:tcW w:w="1300" w:type="dxa"/>
            <w:vAlign w:val="bottom"/>
          </w:tcPr>
          <w:p>
            <w:pPr>
              <w:spacing w:after="0"/>
              <w:rPr>
                <w:sz w:val="17"/>
                <w:szCs w:val="17"/>
                <w:color w:val="auto"/>
              </w:rPr>
            </w:pPr>
          </w:p>
        </w:tc>
        <w:tc>
          <w:tcPr>
            <w:tcW w:w="7060" w:type="dxa"/>
            <w:vAlign w:val="bottom"/>
            <w:tcBorders>
              <w:top w:val="single" w:sz="8" w:color="auto"/>
            </w:tcBorders>
            <w:gridSpan w:val="10"/>
          </w:tcPr>
          <w:p>
            <w:pPr>
              <w:spacing w:after="0" w:line="196" w:lineRule="exact"/>
              <w:rPr>
                <w:sz w:val="20"/>
                <w:szCs w:val="20"/>
                <w:color w:val="auto"/>
              </w:rPr>
            </w:pPr>
            <w:r>
              <w:rPr>
                <w:rFonts w:ascii="Arial" w:cs="Arial" w:eastAsia="Arial" w:hAnsi="Arial"/>
                <w:sz w:val="18"/>
                <w:szCs w:val="18"/>
                <w:color w:val="auto"/>
              </w:rPr>
              <w:t>FILING IS A:</w:t>
            </w:r>
          </w:p>
        </w:tc>
        <w:tc>
          <w:tcPr>
            <w:tcW w:w="234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0" w:type="dxa"/>
            <w:vAlign w:val="bottom"/>
            <w:gridSpan w:val="8"/>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53"/>
        </w:trPr>
        <w:tc>
          <w:tcPr>
            <w:tcW w:w="1300" w:type="dxa"/>
            <w:vAlign w:val="bottom"/>
          </w:tcPr>
          <w:p>
            <w:pPr>
              <w:spacing w:after="0"/>
              <w:rPr>
                <w:sz w:val="24"/>
                <w:szCs w:val="24"/>
                <w:color w:val="auto"/>
              </w:rPr>
            </w:pPr>
          </w:p>
        </w:tc>
        <w:tc>
          <w:tcPr>
            <w:tcW w:w="7060" w:type="dxa"/>
            <w:vAlign w:val="bottom"/>
            <w:gridSpan w:val="10"/>
          </w:tcPr>
          <w:p>
            <w:pPr>
              <w:spacing w:after="0"/>
              <w:rPr>
                <w:sz w:val="20"/>
                <w:szCs w:val="20"/>
                <w:color w:val="auto"/>
              </w:rPr>
            </w:pPr>
            <w:r>
              <w:rPr>
                <w:rFonts w:ascii="Arial" w:cs="Arial" w:eastAsia="Arial" w:hAnsi="Arial"/>
                <w:sz w:val="18"/>
                <w:szCs w:val="18"/>
                <w:color w:val="auto"/>
              </w:rPr>
              <w:t>Not applicable.</w:t>
            </w: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91"/>
        </w:trPr>
        <w:tc>
          <w:tcPr>
            <w:tcW w:w="1300" w:type="dxa"/>
            <w:vAlign w:val="bottom"/>
          </w:tcPr>
          <w:p>
            <w:pPr>
              <w:spacing w:after="0"/>
              <w:rPr>
                <w:sz w:val="20"/>
                <w:szCs w:val="20"/>
                <w:color w:val="auto"/>
              </w:rPr>
            </w:pPr>
            <w:r>
              <w:rPr>
                <w:rFonts w:ascii="Arial" w:cs="Arial" w:eastAsia="Arial" w:hAnsi="Arial"/>
                <w:sz w:val="18"/>
                <w:szCs w:val="18"/>
                <w:color w:val="auto"/>
              </w:rPr>
              <w:t>ITEM 4.</w:t>
            </w: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OWNERSHIP</w:t>
            </w:r>
          </w:p>
        </w:tc>
        <w:tc>
          <w:tcPr>
            <w:tcW w:w="6000" w:type="dxa"/>
            <w:vAlign w:val="bottom"/>
            <w:gridSpan w:val="8"/>
          </w:tcPr>
          <w:p>
            <w:pPr>
              <w:spacing w:after="0"/>
              <w:rPr>
                <w:sz w:val="24"/>
                <w:szCs w:val="24"/>
                <w:color w:val="auto"/>
              </w:rPr>
            </w:pP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38"/>
        </w:trPr>
        <w:tc>
          <w:tcPr>
            <w:tcW w:w="1300" w:type="dxa"/>
            <w:vAlign w:val="bottom"/>
          </w:tcPr>
          <w:p>
            <w:pPr>
              <w:spacing w:after="0"/>
              <w:rPr>
                <w:sz w:val="24"/>
                <w:szCs w:val="24"/>
                <w:color w:val="auto"/>
              </w:rPr>
            </w:pPr>
          </w:p>
        </w:tc>
        <w:tc>
          <w:tcPr>
            <w:tcW w:w="9940" w:type="dxa"/>
            <w:vAlign w:val="bottom"/>
            <w:gridSpan w:val="12"/>
          </w:tcPr>
          <w:p>
            <w:pPr>
              <w:spacing w:after="0"/>
              <w:rPr>
                <w:sz w:val="20"/>
                <w:szCs w:val="20"/>
                <w:color w:val="auto"/>
              </w:rPr>
            </w:pPr>
            <w:r>
              <w:rPr>
                <w:rFonts w:ascii="Arial" w:cs="Arial" w:eastAsia="Arial" w:hAnsi="Arial"/>
                <w:sz w:val="18"/>
                <w:szCs w:val="18"/>
                <w:color w:val="auto"/>
                <w:w w:val="96"/>
              </w:rPr>
              <w:t>The following information with respect to the ownership of the Ordinary Shares of the Issuer by the persons filing this Statement is</w:t>
            </w:r>
          </w:p>
        </w:tc>
      </w:tr>
      <w:tr>
        <w:trPr>
          <w:trHeight w:val="230"/>
        </w:trPr>
        <w:tc>
          <w:tcPr>
            <w:tcW w:w="1300" w:type="dxa"/>
            <w:vAlign w:val="bottom"/>
          </w:tcPr>
          <w:p>
            <w:pPr>
              <w:spacing w:after="0"/>
              <w:rPr>
                <w:sz w:val="20"/>
                <w:szCs w:val="20"/>
                <w:color w:val="auto"/>
              </w:rPr>
            </w:pPr>
          </w:p>
        </w:tc>
        <w:tc>
          <w:tcPr>
            <w:tcW w:w="7060" w:type="dxa"/>
            <w:vAlign w:val="bottom"/>
            <w:gridSpan w:val="10"/>
          </w:tcPr>
          <w:p>
            <w:pPr>
              <w:spacing w:after="0"/>
              <w:rPr>
                <w:sz w:val="20"/>
                <w:szCs w:val="20"/>
                <w:color w:val="auto"/>
              </w:rPr>
            </w:pPr>
            <w:r>
              <w:rPr>
                <w:rFonts w:ascii="Arial" w:cs="Arial" w:eastAsia="Arial" w:hAnsi="Arial"/>
                <w:sz w:val="18"/>
                <w:szCs w:val="18"/>
                <w:color w:val="auto"/>
              </w:rPr>
              <w:t>provided as of February 5, 2021:</w:t>
            </w:r>
          </w:p>
        </w:tc>
        <w:tc>
          <w:tcPr>
            <w:tcW w:w="23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675"/>
        </w:trPr>
        <w:tc>
          <w:tcPr>
            <w:tcW w:w="1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7" w:name="page8"/>
    <w:bookmarkEnd w:id="7"/>
    <w:p>
      <w:pPr>
        <w:spacing w:after="0"/>
        <w:tabs>
          <w:tab w:leader="none" w:pos="10320" w:val="left"/>
        </w:tabs>
        <w:rPr>
          <w:sz w:val="20"/>
          <w:szCs w:val="20"/>
          <w:color w:val="auto"/>
        </w:rPr>
      </w:pPr>
      <w:r>
        <w:rPr>
          <w:rFonts w:ascii="Arial" w:cs="Arial" w:eastAsia="Arial" w:hAnsi="Arial"/>
          <w:sz w:val="18"/>
          <w:szCs w:val="18"/>
          <w:color w:val="auto"/>
        </w:rPr>
        <w:t>CUSIP # N696051080</w:t>
      </w:r>
      <w:r>
        <w:rPr>
          <w:sz w:val="20"/>
          <w:szCs w:val="20"/>
          <w:color w:val="auto"/>
        </w:rPr>
        <w:tab/>
      </w:r>
      <w:r>
        <w:rPr>
          <w:rFonts w:ascii="Arial" w:cs="Arial" w:eastAsia="Arial" w:hAnsi="Arial"/>
          <w:sz w:val="15"/>
          <w:szCs w:val="15"/>
          <w:color w:val="auto"/>
        </w:rPr>
        <w:t>Page 8 of 12</w:t>
      </w:r>
    </w:p>
    <w:p>
      <w:pPr>
        <w:spacing w:after="0" w:line="225" w:lineRule="exact"/>
        <w:rPr>
          <w:sz w:val="20"/>
          <w:szCs w:val="20"/>
          <w:color w:val="auto"/>
        </w:rPr>
      </w:pPr>
    </w:p>
    <w:p>
      <w:pPr>
        <w:ind w:left="2600" w:hanging="648"/>
        <w:spacing w:after="0"/>
        <w:tabs>
          <w:tab w:leader="none" w:pos="26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See Row 9 of cover page for each Reporting Person.</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Percent of Class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See Row 11 of cover page for each Reporting Person.</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Number of shares as to which such person has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900" w:hanging="652"/>
        <w:spacing w:after="0"/>
        <w:tabs>
          <w:tab w:leader="none" w:pos="3900"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Sole power to vote or to direct the vote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900"/>
        <w:spacing w:after="0"/>
        <w:rPr>
          <w:rFonts w:ascii="Arial" w:cs="Arial" w:eastAsia="Arial" w:hAnsi="Arial"/>
          <w:sz w:val="18"/>
          <w:szCs w:val="18"/>
          <w:color w:val="auto"/>
        </w:rPr>
      </w:pPr>
      <w:r>
        <w:rPr>
          <w:rFonts w:ascii="Arial" w:cs="Arial" w:eastAsia="Arial" w:hAnsi="Arial"/>
          <w:sz w:val="18"/>
          <w:szCs w:val="18"/>
          <w:color w:val="auto"/>
        </w:rPr>
        <w:t>See Row 5 of cover page for each Reporting Person.</w:t>
      </w:r>
    </w:p>
    <w:p>
      <w:pPr>
        <w:spacing w:after="0" w:line="225" w:lineRule="exact"/>
        <w:rPr>
          <w:rFonts w:ascii="Arial" w:cs="Arial" w:eastAsia="Arial" w:hAnsi="Arial"/>
          <w:sz w:val="18"/>
          <w:szCs w:val="18"/>
          <w:color w:val="auto"/>
        </w:rPr>
      </w:pPr>
    </w:p>
    <w:p>
      <w:pPr>
        <w:ind w:left="3900" w:hanging="652"/>
        <w:spacing w:after="0"/>
        <w:tabs>
          <w:tab w:leader="none" w:pos="3900"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Shared power to vote or to direct the vote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900"/>
        <w:spacing w:after="0"/>
        <w:rPr>
          <w:rFonts w:ascii="Arial" w:cs="Arial" w:eastAsia="Arial" w:hAnsi="Arial"/>
          <w:sz w:val="18"/>
          <w:szCs w:val="18"/>
          <w:color w:val="auto"/>
        </w:rPr>
      </w:pPr>
      <w:r>
        <w:rPr>
          <w:rFonts w:ascii="Arial" w:cs="Arial" w:eastAsia="Arial" w:hAnsi="Arial"/>
          <w:sz w:val="18"/>
          <w:szCs w:val="18"/>
          <w:color w:val="auto"/>
        </w:rPr>
        <w:t>See Row 6 of cover page for each Reporting Person.</w:t>
      </w:r>
    </w:p>
    <w:p>
      <w:pPr>
        <w:spacing w:after="0" w:line="225" w:lineRule="exact"/>
        <w:rPr>
          <w:rFonts w:ascii="Arial" w:cs="Arial" w:eastAsia="Arial" w:hAnsi="Arial"/>
          <w:sz w:val="18"/>
          <w:szCs w:val="18"/>
          <w:color w:val="auto"/>
        </w:rPr>
      </w:pPr>
    </w:p>
    <w:p>
      <w:pPr>
        <w:jc w:val="both"/>
        <w:ind w:left="3900" w:right="3560" w:hanging="652"/>
        <w:spacing w:after="0" w:line="563" w:lineRule="auto"/>
        <w:tabs>
          <w:tab w:leader="none" w:pos="3900"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Sole power to dispose or to direct the disposition of</w:t>
      </w:r>
      <w:r>
        <w:rPr>
          <w:rFonts w:ascii="Arial" w:cs="Arial" w:eastAsia="Arial" w:hAnsi="Arial"/>
          <w:sz w:val="16"/>
          <w:szCs w:val="16"/>
          <w:color w:val="auto"/>
        </w:rPr>
        <w:t>: See Row 7 of cover page for each Reporting Person.</w:t>
      </w:r>
    </w:p>
    <w:p>
      <w:pPr>
        <w:ind w:left="3900" w:right="3400" w:hanging="652"/>
        <w:spacing w:after="0" w:line="563" w:lineRule="auto"/>
        <w:tabs>
          <w:tab w:leader="none" w:pos="3900"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Shared power to dispose or to direct the disposition of</w:t>
      </w:r>
      <w:r>
        <w:rPr>
          <w:rFonts w:ascii="Arial" w:cs="Arial" w:eastAsia="Arial" w:hAnsi="Arial"/>
          <w:sz w:val="16"/>
          <w:szCs w:val="16"/>
          <w:color w:val="auto"/>
        </w:rPr>
        <w:t>: See Row 8 of cover page for each Reporting Person.</w:t>
      </w:r>
    </w:p>
    <w:p>
      <w:pPr>
        <w:spacing w:after="0" w:line="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OWNERSHIP OF FIVE PERCENT OR LESS OF A CLASS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u w:val="single" w:color="auto"/>
          <w:color w:val="auto"/>
        </w:rPr>
        <w:t>OWNERSHIP OF MORE THAN FIVE PERCENT ON BEHALF OF ANOTHER PERSON</w:t>
      </w:r>
      <w:r>
        <w:rPr>
          <w:rFonts w:ascii="Arial" w:cs="Arial" w:eastAsia="Arial" w:hAnsi="Arial"/>
          <w:sz w:val="17"/>
          <w:szCs w:val="17"/>
          <w:color w:val="auto"/>
        </w:rPr>
        <w:t>.</w:t>
      </w:r>
    </w:p>
    <w:p>
      <w:pPr>
        <w:spacing w:after="0" w:line="225" w:lineRule="exact"/>
        <w:rPr>
          <w:sz w:val="20"/>
          <w:szCs w:val="20"/>
          <w:color w:val="auto"/>
        </w:rPr>
      </w:pPr>
    </w:p>
    <w:p>
      <w:pPr>
        <w:ind w:left="1300" w:right="200"/>
        <w:spacing w:after="0" w:line="259" w:lineRule="auto"/>
        <w:rPr>
          <w:sz w:val="20"/>
          <w:szCs w:val="20"/>
          <w:color w:val="auto"/>
        </w:rPr>
      </w:pPr>
      <w:r>
        <w:rPr>
          <w:rFonts w:ascii="Arial" w:cs="Arial" w:eastAsia="Arial" w:hAnsi="Arial"/>
          <w:sz w:val="18"/>
          <w:szCs w:val="18"/>
          <w:color w:val="auto"/>
        </w:rPr>
        <w:t>Under certain circumstances set forth in the limited partnership agreements of FCF IV and FCF V and the limited liability company agreements of FCM IV and FCM V the partners or members, as the case may be, of each of such entities may be deemed to have the right to receive dividends from, or the proceeds from the sale of, shares of the Issuer directly or indirectly owned by each such entity of which they are a partner or member.</w:t>
      </w:r>
    </w:p>
    <w:p>
      <w:pPr>
        <w:spacing w:after="0" w:line="187" w:lineRule="exact"/>
        <w:rPr>
          <w:sz w:val="20"/>
          <w:szCs w:val="20"/>
          <w:color w:val="auto"/>
        </w:rPr>
      </w:pPr>
    </w:p>
    <w:p>
      <w:pPr>
        <w:ind w:left="1300" w:hanging="1295"/>
        <w:spacing w:after="0" w:line="277" w:lineRule="auto"/>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u w:val="single" w:color="auto"/>
          <w:color w:val="auto"/>
        </w:rPr>
        <w:t>IDENTIFICATION AND CLASSIFICATION OF THE SUBSIDIARY WHICH ACQUIRED THE SECURITY BEING REPORTED ON BY THE PARENT HOLDING COMPANY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7"/>
          <w:szCs w:val="17"/>
          <w:u w:val="single" w:color="auto"/>
          <w:color w:val="auto"/>
        </w:rPr>
        <w:t>IDENTIFICATION AND CLASSIFICATION OF MEMBERS OF THE GROUP</w:t>
      </w:r>
      <w:r>
        <w:rPr>
          <w:rFonts w:ascii="Arial" w:cs="Arial" w:eastAsia="Arial" w:hAnsi="Arial"/>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u w:val="single" w:color="auto"/>
          <w:color w:val="auto"/>
        </w:rPr>
        <w:t>NOTICE OF DISSOLUTION OF GROUP</w:t>
      </w:r>
      <w:r>
        <w:rPr>
          <w:rFonts w:ascii="Arial" w:cs="Arial" w:eastAsia="Arial" w:hAnsi="Arial"/>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spacing w:after="0"/>
        <w:tabs>
          <w:tab w:leader="none" w:pos="10320" w:val="left"/>
        </w:tabs>
        <w:rPr>
          <w:sz w:val="20"/>
          <w:szCs w:val="20"/>
          <w:color w:val="auto"/>
        </w:rPr>
      </w:pPr>
      <w:r>
        <w:rPr>
          <w:rFonts w:ascii="Arial" w:cs="Arial" w:eastAsia="Arial" w:hAnsi="Arial"/>
          <w:sz w:val="18"/>
          <w:szCs w:val="18"/>
          <w:color w:val="auto"/>
        </w:rPr>
        <w:t>CUSIP # N696051080</w:t>
      </w:r>
      <w:r>
        <w:rPr>
          <w:sz w:val="20"/>
          <w:szCs w:val="20"/>
          <w:color w:val="auto"/>
        </w:rPr>
        <w:tab/>
      </w:r>
      <w:r>
        <w:rPr>
          <w:rFonts w:ascii="Arial" w:cs="Arial" w:eastAsia="Arial" w:hAnsi="Arial"/>
          <w:sz w:val="15"/>
          <w:szCs w:val="15"/>
          <w:color w:val="auto"/>
        </w:rPr>
        <w:t>Page 9 of 12</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u w:val="single" w:color="auto"/>
          <w:color w:val="auto"/>
        </w:rPr>
        <w:t>CERTIFICATION</w:t>
      </w:r>
      <w:r>
        <w:rPr>
          <w:rFonts w:ascii="Arial" w:cs="Arial" w:eastAsia="Arial" w:hAnsi="Arial"/>
          <w:sz w:val="17"/>
          <w:szCs w:val="17"/>
          <w:color w:val="auto"/>
        </w:rPr>
        <w:t>.</w:t>
      </w:r>
    </w:p>
    <w:p>
      <w:pPr>
        <w:spacing w:after="0" w:line="225" w:lineRule="exact"/>
        <w:rPr>
          <w:sz w:val="20"/>
          <w:szCs w:val="20"/>
          <w:color w:val="auto"/>
        </w:rPr>
      </w:pPr>
    </w:p>
    <w:p>
      <w:pPr>
        <w:ind w:left="1300" w:right="2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spacing w:after="0"/>
        <w:tabs>
          <w:tab w:leader="none" w:pos="10220" w:val="left"/>
        </w:tabs>
        <w:rPr>
          <w:sz w:val="20"/>
          <w:szCs w:val="20"/>
          <w:color w:val="auto"/>
        </w:rPr>
      </w:pPr>
      <w:r>
        <w:rPr>
          <w:rFonts w:ascii="Arial" w:cs="Arial" w:eastAsia="Arial" w:hAnsi="Arial"/>
          <w:sz w:val="18"/>
          <w:szCs w:val="18"/>
          <w:color w:val="auto"/>
        </w:rPr>
        <w:t>CUSIP # N696051080</w:t>
      </w:r>
      <w:r>
        <w:rPr>
          <w:sz w:val="20"/>
          <w:szCs w:val="20"/>
          <w:color w:val="auto"/>
        </w:rPr>
        <w:tab/>
      </w:r>
      <w:r>
        <w:rPr>
          <w:rFonts w:ascii="Arial" w:cs="Arial" w:eastAsia="Arial" w:hAnsi="Arial"/>
          <w:sz w:val="16"/>
          <w:szCs w:val="16"/>
          <w:color w:val="auto"/>
        </w:rPr>
        <w:t>Page 10 of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right="480" w:firstLine="129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12,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FORESITE CAPITAL FUND IV, L.P.</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FORESITE CAPITAL MANAGEMENT IV, LLC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General Partner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James Tananbaum</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FORESITE CAPITAL MANAGEMENT IV,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James Tananbaum</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FORESITE CAPITAL FUND V, L.P.</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FORESITE CAPITAL MANAGEMENT V, LLC</w:t>
      </w:r>
    </w:p>
    <w:p>
      <w:pPr>
        <w:spacing w:after="0" w:line="23" w:lineRule="exact"/>
        <w:rPr>
          <w:sz w:val="20"/>
          <w:szCs w:val="20"/>
          <w:color w:val="auto"/>
        </w:rPr>
      </w:pPr>
    </w:p>
    <w:p>
      <w:pPr>
        <w:ind w:left="5640"/>
        <w:spacing w:after="0"/>
        <w:tabs>
          <w:tab w:leader="none" w:pos="61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General Partner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James Tananbaum</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FORESITE CAPITAL MANAGEMENT V,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James Tananbaum</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JAMES TANANBAUM</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James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CUSIP # N696051080</w:t>
            </w:r>
          </w:p>
        </w:tc>
        <w:tc>
          <w:tcPr>
            <w:tcW w:w="1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40" w:type="dxa"/>
            <w:vAlign w:val="bottom"/>
            <w:gridSpan w:val="2"/>
          </w:tcPr>
          <w:p>
            <w:pPr>
              <w:ind w:left="660"/>
              <w:spacing w:after="0"/>
              <w:rPr>
                <w:sz w:val="20"/>
                <w:szCs w:val="20"/>
                <w:color w:val="auto"/>
              </w:rPr>
            </w:pPr>
            <w:r>
              <w:rPr>
                <w:rFonts w:ascii="Arial" w:cs="Arial" w:eastAsia="Arial" w:hAnsi="Arial"/>
                <w:sz w:val="18"/>
                <w:szCs w:val="18"/>
                <w:color w:val="auto"/>
                <w:w w:val="85"/>
              </w:rPr>
              <w:t>Page 11 of 12</w:t>
            </w:r>
          </w:p>
        </w:tc>
      </w:tr>
      <w:tr>
        <w:trPr>
          <w:trHeight w:val="392"/>
        </w:trPr>
        <w:tc>
          <w:tcPr>
            <w:tcW w:w="5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7400" w:type="dxa"/>
            <w:vAlign w:val="bottom"/>
            <w:gridSpan w:val="5"/>
          </w:tcPr>
          <w:p>
            <w:pPr>
              <w:ind w:left="1120"/>
              <w:spacing w:after="0"/>
              <w:rPr>
                <w:sz w:val="20"/>
                <w:szCs w:val="20"/>
                <w:color w:val="auto"/>
              </w:rPr>
            </w:pPr>
            <w:r>
              <w:rPr>
                <w:rFonts w:ascii="Arial" w:cs="Arial" w:eastAsia="Arial" w:hAnsi="Arial"/>
                <w:sz w:val="18"/>
                <w:szCs w:val="18"/>
                <w:color w:val="auto"/>
              </w:rPr>
              <w:t>EXHIBIT INDEX</w:t>
            </w:r>
          </w:p>
        </w:tc>
      </w:tr>
      <w:tr>
        <w:trPr>
          <w:trHeight w:val="438"/>
        </w:trPr>
        <w:tc>
          <w:tcPr>
            <w:tcW w:w="5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3320" w:type="dxa"/>
            <w:vAlign w:val="bottom"/>
          </w:tcPr>
          <w:p>
            <w:pPr>
              <w:spacing w:after="0"/>
              <w:rPr>
                <w:sz w:val="24"/>
                <w:szCs w:val="24"/>
                <w:color w:val="auto"/>
              </w:rPr>
            </w:pPr>
          </w:p>
        </w:tc>
        <w:tc>
          <w:tcPr>
            <w:tcW w:w="1640" w:type="dxa"/>
            <w:vAlign w:val="bottom"/>
            <w:gridSpan w:val="2"/>
          </w:tcPr>
          <w:p>
            <w:pPr>
              <w:jc w:val="center"/>
              <w:ind w:right="540"/>
              <w:spacing w:after="0"/>
              <w:rPr>
                <w:sz w:val="20"/>
                <w:szCs w:val="20"/>
                <w:color w:val="auto"/>
              </w:rPr>
            </w:pPr>
            <w:r>
              <w:rPr>
                <w:rFonts w:ascii="Arial" w:cs="Arial" w:eastAsia="Arial" w:hAnsi="Arial"/>
                <w:sz w:val="18"/>
                <w:szCs w:val="18"/>
                <w:color w:val="auto"/>
                <w:w w:val="91"/>
              </w:rPr>
              <w:t>Found on</w:t>
            </w:r>
          </w:p>
        </w:tc>
      </w:tr>
      <w:tr>
        <w:trPr>
          <w:trHeight w:val="216"/>
        </w:trPr>
        <w:tc>
          <w:tcPr>
            <w:tcW w:w="5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4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Sequentially</w:t>
            </w:r>
          </w:p>
        </w:tc>
      </w:tr>
      <w:tr>
        <w:trPr>
          <w:trHeight w:val="190"/>
        </w:trPr>
        <w:tc>
          <w:tcPr>
            <w:tcW w:w="54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6"/>
              </w:rPr>
              <w:t>Exhibit</w:t>
            </w:r>
          </w:p>
        </w:tc>
        <w:tc>
          <w:tcPr>
            <w:tcW w:w="3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16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color w:val="auto"/>
                <w:w w:val="88"/>
              </w:rPr>
              <w:t>Numbered Page</w:t>
            </w:r>
          </w:p>
        </w:tc>
        <w:tc>
          <w:tcPr>
            <w:tcW w:w="480" w:type="dxa"/>
            <w:vAlign w:val="bottom"/>
          </w:tcPr>
          <w:p>
            <w:pPr>
              <w:spacing w:after="0"/>
              <w:rPr>
                <w:sz w:val="16"/>
                <w:szCs w:val="16"/>
                <w:color w:val="auto"/>
              </w:rPr>
            </w:pPr>
          </w:p>
        </w:tc>
      </w:tr>
      <w:tr>
        <w:trPr>
          <w:trHeight w:val="453"/>
        </w:trPr>
        <w:tc>
          <w:tcPr>
            <w:tcW w:w="3840" w:type="dxa"/>
            <w:vAlign w:val="bottom"/>
            <w:gridSpan w:val="2"/>
          </w:tcPr>
          <w:p>
            <w:pPr>
              <w:spacing w:after="0"/>
              <w:rPr>
                <w:sz w:val="20"/>
                <w:szCs w:val="20"/>
                <w:color w:val="auto"/>
              </w:rPr>
            </w:pPr>
            <w:r>
              <w:rPr>
                <w:rFonts w:ascii="Arial" w:cs="Arial" w:eastAsia="Arial" w:hAnsi="Arial"/>
                <w:sz w:val="18"/>
                <w:szCs w:val="18"/>
                <w:color w:val="auto"/>
              </w:rPr>
              <w:t>Exhibit A: Agreement of Joint Filing</w:t>
            </w:r>
          </w:p>
        </w:tc>
        <w:tc>
          <w:tcPr>
            <w:tcW w:w="6920" w:type="dxa"/>
            <w:vAlign w:val="bottom"/>
            <w:gridSpan w:val="4"/>
          </w:tcPr>
          <w:p>
            <w:pPr>
              <w:jc w:val="center"/>
              <w:ind w:left="5650"/>
              <w:spacing w:after="0"/>
              <w:rPr>
                <w:sz w:val="20"/>
                <w:szCs w:val="20"/>
                <w:color w:val="auto"/>
              </w:rPr>
            </w:pPr>
            <w:r>
              <w:rPr>
                <w:rFonts w:ascii="Arial" w:cs="Arial" w:eastAsia="Arial" w:hAnsi="Arial"/>
                <w:sz w:val="18"/>
                <w:szCs w:val="18"/>
                <w:color w:val="auto"/>
                <w:w w:val="89"/>
              </w:rPr>
              <w:t>12</w:t>
            </w:r>
          </w:p>
        </w:tc>
        <w:tc>
          <w:tcPr>
            <w:tcW w:w="480" w:type="dxa"/>
            <w:vAlign w:val="bottom"/>
          </w:tcPr>
          <w:p>
            <w:pPr>
              <w:spacing w:after="0"/>
              <w:rPr>
                <w:sz w:val="24"/>
                <w:szCs w:val="24"/>
                <w:color w:val="auto"/>
              </w:rPr>
            </w:pPr>
          </w:p>
        </w:tc>
      </w:tr>
      <w:tr>
        <w:trPr>
          <w:trHeight w:val="675"/>
        </w:trPr>
        <w:tc>
          <w:tcPr>
            <w:tcW w:w="5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1" w:name="page12"/>
    <w:bookmarkEnd w:id="11"/>
    <w:p>
      <w:pPr>
        <w:spacing w:after="0"/>
        <w:tabs>
          <w:tab w:leader="none" w:pos="10220" w:val="left"/>
        </w:tabs>
        <w:rPr>
          <w:sz w:val="20"/>
          <w:szCs w:val="20"/>
          <w:color w:val="auto"/>
        </w:rPr>
      </w:pPr>
      <w:r>
        <w:rPr>
          <w:rFonts w:ascii="Arial" w:cs="Arial" w:eastAsia="Arial" w:hAnsi="Arial"/>
          <w:sz w:val="18"/>
          <w:szCs w:val="18"/>
          <w:color w:val="auto"/>
        </w:rPr>
        <w:t>CUSIP # N696051080</w:t>
      </w:r>
      <w:r>
        <w:rPr>
          <w:sz w:val="20"/>
          <w:szCs w:val="20"/>
          <w:color w:val="auto"/>
        </w:rPr>
        <w:tab/>
      </w:r>
      <w:r>
        <w:rPr>
          <w:rFonts w:ascii="Arial" w:cs="Arial" w:eastAsia="Arial" w:hAnsi="Arial"/>
          <w:sz w:val="16"/>
          <w:szCs w:val="16"/>
          <w:color w:val="auto"/>
        </w:rPr>
        <w:t>Page 12 of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 of Joint Filing</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The undersigned hereby agree that a single Schedule 13G (or any amendment thereto) relating to the Ordinary Shares of the Issuer shall be filed on behalf of each of the undersigned and that this Agreement shall be filed as an exhibit to such Schedule 13G.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12,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FORESITE CAPITAL FUND IV, L.P.</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FORESITE CAPITAL MANAGEMENT IV, LLC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General Partner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James Tananbaum</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FORESITE CAPITAL MANAGEMENT IV,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James Tananbaum</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FORESITE CAPITAL FUND V, L.P.</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FORESITE CAPITAL MANAGEMENT V, LLC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General Partner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James Tananbaum</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FORESITE CAPITAL MANAGEMENT V,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James Tananbaum</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JAMES TANANBAUM</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James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2021-02-12T14:27:43Z</dcterms:created>
  <dcterms:modified xsi:type="dcterms:W3CDTF">2021-02-12T14:27:43Z</dcterms:modified>
</cp:coreProperties>
</file>